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D" w:rsidRPr="009A5084" w:rsidRDefault="00E85E4D" w:rsidP="00E85E4D">
      <w:pPr>
        <w:spacing w:after="120"/>
        <w:jc w:val="center"/>
        <w:rPr>
          <w:rFonts w:cs="Times New Roman"/>
          <w:szCs w:val="28"/>
        </w:rPr>
      </w:pPr>
      <w:r w:rsidRPr="009A5084">
        <w:rPr>
          <w:rFonts w:cs="Times New Roman"/>
          <w:szCs w:val="28"/>
        </w:rPr>
        <w:t>ATIVIDADES A DISTÂNCIA</w:t>
      </w:r>
    </w:p>
    <w:p w:rsidR="00E85E4D" w:rsidRDefault="00E85E4D" w:rsidP="00E85E4D">
      <w:r w:rsidRPr="00922A69">
        <w:rPr>
          <w:b/>
        </w:rPr>
        <w:t>Área do conhecimento</w:t>
      </w:r>
      <w:r>
        <w:t>: HISTÓRIA</w:t>
      </w:r>
      <w:r>
        <w:tab/>
        <w:t xml:space="preserve"> - </w:t>
      </w:r>
      <w:r>
        <w:rPr>
          <w:b/>
        </w:rPr>
        <w:t>Turma</w:t>
      </w:r>
      <w:r>
        <w:t>: 6º ano</w:t>
      </w:r>
    </w:p>
    <w:p w:rsidR="00E85E4D" w:rsidRDefault="00E85E4D" w:rsidP="00E85E4D">
      <w:r w:rsidRPr="00922A69">
        <w:rPr>
          <w:b/>
        </w:rPr>
        <w:t>Professor</w:t>
      </w:r>
      <w:r>
        <w:t>: Manoel Messias Oliveira dos Santos</w:t>
      </w:r>
    </w:p>
    <w:p w:rsidR="00E85E4D" w:rsidRPr="00D531AB" w:rsidRDefault="00E85E4D" w:rsidP="00E85E4D">
      <w:pPr>
        <w:rPr>
          <w:rFonts w:cs="Times New Roman"/>
          <w:bCs/>
          <w:sz w:val="22"/>
        </w:rPr>
      </w:pPr>
      <w:r w:rsidRPr="00A81F5A">
        <w:rPr>
          <w:rFonts w:cs="Times New Roman"/>
          <w:b/>
          <w:bCs/>
          <w:sz w:val="22"/>
        </w:rPr>
        <w:t>Datas das atividades</w:t>
      </w:r>
      <w:r>
        <w:rPr>
          <w:rFonts w:cs="Times New Roman"/>
          <w:bCs/>
          <w:sz w:val="22"/>
        </w:rPr>
        <w:t>: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de 08 a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19</w:t>
      </w:r>
      <w:r w:rsidRPr="00D531AB">
        <w:rPr>
          <w:rFonts w:cs="Times New Roman"/>
          <w:bCs/>
          <w:sz w:val="22"/>
        </w:rPr>
        <w:t xml:space="preserve"> de</w:t>
      </w:r>
      <w:r>
        <w:rPr>
          <w:rFonts w:cs="Times New Roman"/>
          <w:bCs/>
          <w:sz w:val="22"/>
        </w:rPr>
        <w:t xml:space="preserve"> março de</w:t>
      </w:r>
      <w:r w:rsidRPr="00D531AB">
        <w:rPr>
          <w:rFonts w:cs="Times New Roman"/>
          <w:bCs/>
          <w:sz w:val="22"/>
        </w:rPr>
        <w:t xml:space="preserve"> 2021.</w:t>
      </w:r>
    </w:p>
    <w:p w:rsidR="00922A69" w:rsidRDefault="00C87DDD" w:rsidP="00E85E4D">
      <w:pPr>
        <w:spacing w:after="120"/>
      </w:pPr>
      <w:r w:rsidRPr="00843D89">
        <w:rPr>
          <w:rFonts w:cs="Times New Roman"/>
          <w:b/>
          <w:bCs/>
        </w:rPr>
        <w:t xml:space="preserve">Unidade temática: </w:t>
      </w:r>
      <w:r w:rsidR="00807EC1" w:rsidRPr="00807EC1">
        <w:rPr>
          <w:rFonts w:cs="Times New Roman"/>
        </w:rPr>
        <w:t>História: tempo, espaço e formas de Registros</w:t>
      </w:r>
      <w:r>
        <w:t>.</w:t>
      </w:r>
    </w:p>
    <w:p w:rsidR="009540A3" w:rsidRDefault="009540A3" w:rsidP="00E85E4D">
      <w:pPr>
        <w:spacing w:after="120"/>
      </w:pPr>
    </w:p>
    <w:p w:rsidR="009540A3" w:rsidRPr="006774F9" w:rsidRDefault="009540A3" w:rsidP="00E85E4D">
      <w:pPr>
        <w:spacing w:after="120"/>
        <w:rPr>
          <w:sz w:val="28"/>
          <w:szCs w:val="28"/>
        </w:rPr>
      </w:pPr>
      <w:r w:rsidRPr="006774F9">
        <w:rPr>
          <w:sz w:val="28"/>
          <w:szCs w:val="28"/>
          <w:highlight w:val="cyan"/>
        </w:rPr>
        <w:t xml:space="preserve">Essas atividades também estão sendo enviadas para o grupo de </w:t>
      </w:r>
      <w:proofErr w:type="spellStart"/>
      <w:r w:rsidRPr="006774F9">
        <w:rPr>
          <w:sz w:val="28"/>
          <w:szCs w:val="28"/>
          <w:highlight w:val="cyan"/>
        </w:rPr>
        <w:t>whatsapp</w:t>
      </w:r>
      <w:proofErr w:type="spellEnd"/>
      <w:r w:rsidRPr="006774F9">
        <w:rPr>
          <w:sz w:val="28"/>
          <w:szCs w:val="28"/>
          <w:highlight w:val="cyan"/>
        </w:rPr>
        <w:t>, bem como os vídeos explicativos e as correções.</w:t>
      </w:r>
      <w:r w:rsidR="00BB6144">
        <w:rPr>
          <w:sz w:val="28"/>
          <w:szCs w:val="28"/>
        </w:rPr>
        <w:t xml:space="preserve"> </w:t>
      </w:r>
      <w:bookmarkStart w:id="0" w:name="_GoBack"/>
      <w:bookmarkEnd w:id="0"/>
    </w:p>
    <w:p w:rsidR="00807EC1" w:rsidRDefault="00BB6144" w:rsidP="00EC037D">
      <w:pPr>
        <w:widowControl/>
        <w:suppressAutoHyphens w:val="0"/>
        <w:spacing w:after="120" w:line="259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7579C5" w:rsidRPr="00087DEA" w:rsidRDefault="007579C5" w:rsidP="00087DEA">
      <w:pPr>
        <w:pStyle w:val="PargrafodaLista"/>
        <w:widowControl/>
        <w:numPr>
          <w:ilvl w:val="0"/>
          <w:numId w:val="15"/>
        </w:numPr>
        <w:suppressAutoHyphens w:val="0"/>
        <w:spacing w:line="259" w:lineRule="auto"/>
        <w:jc w:val="both"/>
        <w:rPr>
          <w:szCs w:val="22"/>
        </w:rPr>
      </w:pPr>
      <w:r w:rsidRPr="00087DEA">
        <w:rPr>
          <w:b/>
          <w:szCs w:val="22"/>
        </w:rPr>
        <w:t>T</w:t>
      </w:r>
      <w:r w:rsidR="00087DEA" w:rsidRPr="00087DEA">
        <w:rPr>
          <w:b/>
          <w:szCs w:val="22"/>
        </w:rPr>
        <w:t xml:space="preserve">exto </w:t>
      </w:r>
      <w:r w:rsidRPr="00087DEA">
        <w:rPr>
          <w:b/>
          <w:szCs w:val="22"/>
        </w:rPr>
        <w:t>1</w:t>
      </w:r>
      <w:r w:rsidR="00087DEA" w:rsidRPr="00087DEA">
        <w:rPr>
          <w:b/>
          <w:szCs w:val="22"/>
        </w:rPr>
        <w:t xml:space="preserve"> </w:t>
      </w:r>
      <w:r w:rsidR="00087DEA" w:rsidRPr="007579C5">
        <w:t>(</w:t>
      </w:r>
      <w:r w:rsidR="00E85E4D">
        <w:t xml:space="preserve">de </w:t>
      </w:r>
      <w:r w:rsidR="00087DEA" w:rsidRPr="007579C5">
        <w:t>08</w:t>
      </w:r>
      <w:r w:rsidR="00E85E4D">
        <w:t xml:space="preserve"> a </w:t>
      </w:r>
      <w:r w:rsidR="00087DEA" w:rsidRPr="007579C5">
        <w:t>12 de março</w:t>
      </w:r>
      <w:r w:rsidR="00E85E4D">
        <w:t>/</w:t>
      </w:r>
      <w:r w:rsidR="00087DEA" w:rsidRPr="007579C5">
        <w:t>2021):</w:t>
      </w:r>
      <w:r w:rsidRPr="00087DEA">
        <w:rPr>
          <w:szCs w:val="22"/>
        </w:rPr>
        <w:t xml:space="preserve"> </w:t>
      </w:r>
      <w:r w:rsidRPr="00087DEA">
        <w:rPr>
          <w:szCs w:val="22"/>
          <w:u w:val="single"/>
        </w:rPr>
        <w:t>H</w:t>
      </w:r>
      <w:r w:rsidR="00087DEA" w:rsidRPr="00087DEA">
        <w:rPr>
          <w:szCs w:val="22"/>
          <w:u w:val="single"/>
        </w:rPr>
        <w:t>ISTÓRIA E NOÇÃO DE TEMPO</w:t>
      </w:r>
      <w:r w:rsidR="00C328FB">
        <w:rPr>
          <w:szCs w:val="22"/>
          <w:u w:val="single"/>
        </w:rPr>
        <w:t>.</w:t>
      </w:r>
    </w:p>
    <w:p w:rsidR="007579C5" w:rsidRPr="007579C5" w:rsidRDefault="007579C5" w:rsidP="007579C5">
      <w:pPr>
        <w:ind w:firstLine="567"/>
        <w:jc w:val="both"/>
        <w:rPr>
          <w:szCs w:val="22"/>
        </w:rPr>
      </w:pPr>
    </w:p>
    <w:p w:rsidR="007579C5" w:rsidRPr="007579C5" w:rsidRDefault="007579C5" w:rsidP="007579C5">
      <w:pPr>
        <w:ind w:firstLine="567"/>
        <w:jc w:val="both"/>
        <w:rPr>
          <w:rFonts w:cstheme="minorHAnsi"/>
          <w:szCs w:val="22"/>
        </w:rPr>
      </w:pPr>
      <w:r w:rsidRPr="007579C5">
        <w:rPr>
          <w:rFonts w:cstheme="minorHAnsi"/>
          <w:szCs w:val="22"/>
        </w:rPr>
        <w:t xml:space="preserve">O </w:t>
      </w:r>
      <w:r w:rsidRPr="007579C5">
        <w:rPr>
          <w:rFonts w:cstheme="minorHAnsi"/>
          <w:i/>
          <w:szCs w:val="22"/>
        </w:rPr>
        <w:t>tempo cronológico</w:t>
      </w:r>
      <w:r w:rsidRPr="007579C5">
        <w:rPr>
          <w:rFonts w:cstheme="minorHAnsi"/>
          <w:szCs w:val="22"/>
        </w:rPr>
        <w:t xml:space="preserve"> é aquele marcado pelos relógios, pelos calendários e pelos fenômenos naturais (estações do ano, chuvas, marés, movimento dos astros etc.). Segue um mesmo ritmo e se repete ano após ano em todo o planeta. Serve de referência para contar as mudanças e os acontecimentos da vida humana. Já o </w:t>
      </w:r>
      <w:r w:rsidRPr="007579C5">
        <w:rPr>
          <w:rFonts w:cstheme="minorHAnsi"/>
          <w:i/>
          <w:szCs w:val="22"/>
        </w:rPr>
        <w:t>tempo histórico</w:t>
      </w:r>
      <w:r w:rsidRPr="007579C5">
        <w:rPr>
          <w:rFonts w:cstheme="minorHAnsi"/>
          <w:szCs w:val="22"/>
        </w:rPr>
        <w:t xml:space="preserve"> é aquele marcado pelas experiências individuais e coletivas dos seres humanos e pelas transformações que realizam em sua sociedade. São exemplos de tempo histórico: a duração e acontecimentos da Guerra do Paraguai, o processo de independência do Brasil, etc. Para o historiador, interessa estudar o tempo histórico.</w:t>
      </w:r>
    </w:p>
    <w:p w:rsidR="007579C5" w:rsidRPr="007579C5" w:rsidRDefault="007579C5" w:rsidP="007579C5">
      <w:pPr>
        <w:spacing w:after="120"/>
        <w:ind w:firstLine="567"/>
        <w:jc w:val="both"/>
        <w:rPr>
          <w:rFonts w:cstheme="minorHAnsi"/>
          <w:szCs w:val="22"/>
        </w:rPr>
      </w:pPr>
      <w:r w:rsidRPr="007579C5">
        <w:rPr>
          <w:rFonts w:cstheme="minorHAnsi"/>
          <w:szCs w:val="22"/>
        </w:rPr>
        <w:t xml:space="preserve">O tempo histórico é contado utilizando-se medidas do tempo cronológico. As mais usadas são o milênio (período de 1000 anos), o século (período de 100 anos) e a década (período de 10 anos). Os séculos iniciam-se sempre em anos com final 01 e terminam em anos com final 00.  Nós usamos a cronologia da Era Cristã, ou seja, passamos a contar o tempo a partir do nascimento de Jesus Cristo. Assim, o século I compreende os anos 1 (nascimento de Cristo) até o ano 100. </w:t>
      </w:r>
    </w:p>
    <w:p w:rsidR="007579C5" w:rsidRPr="007579C5" w:rsidRDefault="007579C5" w:rsidP="007579C5">
      <w:pPr>
        <w:spacing w:after="120"/>
        <w:jc w:val="both"/>
        <w:rPr>
          <w:sz w:val="20"/>
          <w:szCs w:val="22"/>
        </w:rPr>
      </w:pPr>
      <w:r w:rsidRPr="007579C5">
        <w:rPr>
          <w:sz w:val="20"/>
          <w:szCs w:val="22"/>
        </w:rPr>
        <w:t xml:space="preserve">DOMINGUES, Joelza E. </w:t>
      </w:r>
      <w:r w:rsidRPr="007579C5">
        <w:rPr>
          <w:i/>
          <w:sz w:val="20"/>
          <w:szCs w:val="22"/>
        </w:rPr>
        <w:t>História em documento</w:t>
      </w:r>
      <w:r w:rsidRPr="007579C5">
        <w:rPr>
          <w:sz w:val="20"/>
          <w:szCs w:val="22"/>
        </w:rPr>
        <w:t>: imagem e texto. 2ª ed. São Paulo: FTD, 2012, p. 20 (adaptado)</w:t>
      </w:r>
    </w:p>
    <w:p w:rsidR="007579C5" w:rsidRDefault="007579C5" w:rsidP="007579C5">
      <w:pPr>
        <w:widowControl/>
        <w:suppressAutoHyphens w:val="0"/>
        <w:spacing w:before="240" w:line="259" w:lineRule="auto"/>
        <w:rPr>
          <w:b/>
        </w:rPr>
      </w:pPr>
    </w:p>
    <w:p w:rsidR="007579C5" w:rsidRPr="007579C5" w:rsidRDefault="007579C5" w:rsidP="007579C5">
      <w:pPr>
        <w:widowControl/>
        <w:suppressAutoHyphens w:val="0"/>
        <w:spacing w:before="240" w:after="240" w:line="259" w:lineRule="auto"/>
        <w:jc w:val="center"/>
      </w:pPr>
      <w:r w:rsidRPr="007579C5">
        <w:rPr>
          <w:b/>
        </w:rPr>
        <w:t>A</w:t>
      </w:r>
      <w:r w:rsidR="00087DEA">
        <w:rPr>
          <w:b/>
        </w:rPr>
        <w:t>tividade</w:t>
      </w:r>
      <w:r w:rsidRPr="007579C5">
        <w:rPr>
          <w:b/>
        </w:rPr>
        <w:t xml:space="preserve"> </w:t>
      </w:r>
      <w:r>
        <w:rPr>
          <w:b/>
        </w:rPr>
        <w:t xml:space="preserve">1 </w:t>
      </w:r>
      <w:r w:rsidRPr="007579C5">
        <w:t>(</w:t>
      </w:r>
      <w:r w:rsidR="00E85E4D">
        <w:t xml:space="preserve">de </w:t>
      </w:r>
      <w:r w:rsidRPr="007579C5">
        <w:t>08 a 12 de março</w:t>
      </w:r>
      <w:r w:rsidR="00E85E4D">
        <w:t>/</w:t>
      </w:r>
      <w:r w:rsidRPr="007579C5">
        <w:t>2021):</w:t>
      </w:r>
    </w:p>
    <w:p w:rsidR="007579C5" w:rsidRPr="007579C5" w:rsidRDefault="007579C5" w:rsidP="007579C5">
      <w:pPr>
        <w:spacing w:after="120"/>
        <w:jc w:val="both"/>
        <w:rPr>
          <w:rFonts w:cstheme="minorHAnsi"/>
        </w:rPr>
      </w:pPr>
      <w:r w:rsidRPr="007579C5">
        <w:rPr>
          <w:rFonts w:cstheme="minorHAnsi"/>
          <w:b/>
        </w:rPr>
        <w:t>1)</w:t>
      </w:r>
      <w:r w:rsidRPr="007579C5">
        <w:rPr>
          <w:rFonts w:cstheme="minorHAnsi"/>
        </w:rPr>
        <w:t xml:space="preserve"> Assinale a alternativa correta. A quantidade de anos relativos a um século é:</w:t>
      </w:r>
    </w:p>
    <w:p w:rsidR="007579C5" w:rsidRPr="007579C5" w:rsidRDefault="007579C5" w:rsidP="00C328FB">
      <w:pPr>
        <w:spacing w:after="240"/>
        <w:ind w:left="567"/>
        <w:jc w:val="both"/>
        <w:rPr>
          <w:rFonts w:cstheme="minorHAnsi"/>
        </w:rPr>
      </w:pPr>
      <w:r w:rsidRPr="007579C5">
        <w:rPr>
          <w:rFonts w:cstheme="minorHAnsi"/>
          <w:b/>
        </w:rPr>
        <w:t>a)</w:t>
      </w:r>
      <w:r w:rsidRPr="007579C5">
        <w:rPr>
          <w:rFonts w:cstheme="minorHAnsi"/>
        </w:rPr>
        <w:t xml:space="preserve"> 1000 anos           </w:t>
      </w:r>
      <w:r w:rsidRPr="007579C5">
        <w:rPr>
          <w:rFonts w:cstheme="minorHAnsi"/>
          <w:b/>
        </w:rPr>
        <w:t>b)</w:t>
      </w:r>
      <w:r w:rsidRPr="007579C5">
        <w:rPr>
          <w:rFonts w:cstheme="minorHAnsi"/>
        </w:rPr>
        <w:t xml:space="preserve"> 10                </w:t>
      </w:r>
      <w:r w:rsidR="00C328FB">
        <w:rPr>
          <w:rFonts w:cstheme="minorHAnsi"/>
        </w:rPr>
        <w:tab/>
        <w:t xml:space="preserve">     </w:t>
      </w:r>
      <w:r w:rsidRPr="007579C5">
        <w:rPr>
          <w:rFonts w:cstheme="minorHAnsi"/>
        </w:rPr>
        <w:t xml:space="preserve"> </w:t>
      </w:r>
      <w:r w:rsidRPr="007579C5">
        <w:rPr>
          <w:rFonts w:cstheme="minorHAnsi"/>
          <w:b/>
        </w:rPr>
        <w:t>c)</w:t>
      </w:r>
      <w:r w:rsidRPr="007579C5">
        <w:rPr>
          <w:rFonts w:cstheme="minorHAnsi"/>
        </w:rPr>
        <w:t xml:space="preserve"> 100 anos </w:t>
      </w:r>
    </w:p>
    <w:p w:rsidR="007579C5" w:rsidRPr="007579C5" w:rsidRDefault="007579C5" w:rsidP="007579C5">
      <w:pPr>
        <w:spacing w:after="120"/>
        <w:jc w:val="both"/>
        <w:rPr>
          <w:rFonts w:cstheme="minorHAnsi"/>
        </w:rPr>
      </w:pPr>
      <w:r w:rsidRPr="007579C5">
        <w:rPr>
          <w:rFonts w:cstheme="minorHAnsi"/>
          <w:b/>
        </w:rPr>
        <w:t>2)</w:t>
      </w:r>
      <w:r w:rsidRPr="007579C5">
        <w:rPr>
          <w:rFonts w:cstheme="minorHAnsi"/>
        </w:rPr>
        <w:t xml:space="preserve"> Assinale a alternativa correta. Uma pessoa com 40 anos já viveu:</w:t>
      </w:r>
    </w:p>
    <w:p w:rsidR="007579C5" w:rsidRPr="007579C5" w:rsidRDefault="007579C5" w:rsidP="00C328FB">
      <w:pPr>
        <w:spacing w:after="240"/>
        <w:ind w:left="567"/>
        <w:jc w:val="both"/>
        <w:rPr>
          <w:rFonts w:cstheme="minorHAnsi"/>
        </w:rPr>
      </w:pPr>
      <w:r w:rsidRPr="007579C5">
        <w:rPr>
          <w:rFonts w:cstheme="minorHAnsi"/>
          <w:b/>
        </w:rPr>
        <w:t>a)</w:t>
      </w:r>
      <w:r w:rsidRPr="007579C5">
        <w:rPr>
          <w:rFonts w:cstheme="minorHAnsi"/>
        </w:rPr>
        <w:t xml:space="preserve"> 3 décadas           </w:t>
      </w:r>
      <w:r w:rsidRPr="007579C5">
        <w:rPr>
          <w:rFonts w:cstheme="minorHAnsi"/>
          <w:b/>
        </w:rPr>
        <w:t>b)</w:t>
      </w:r>
      <w:r w:rsidRPr="007579C5">
        <w:rPr>
          <w:rFonts w:cstheme="minorHAnsi"/>
        </w:rPr>
        <w:t xml:space="preserve"> 4 décadas                 </w:t>
      </w:r>
      <w:r w:rsidRPr="007579C5">
        <w:rPr>
          <w:rFonts w:cstheme="minorHAnsi"/>
          <w:b/>
        </w:rPr>
        <w:t>c)</w:t>
      </w:r>
      <w:r w:rsidRPr="007579C5">
        <w:rPr>
          <w:rFonts w:cstheme="minorHAnsi"/>
        </w:rPr>
        <w:t xml:space="preserve"> 5 décadas</w:t>
      </w:r>
    </w:p>
    <w:p w:rsidR="007579C5" w:rsidRPr="007579C5" w:rsidRDefault="007579C5" w:rsidP="007579C5">
      <w:pPr>
        <w:spacing w:after="120"/>
        <w:jc w:val="both"/>
        <w:rPr>
          <w:rFonts w:cstheme="minorHAnsi"/>
        </w:rPr>
      </w:pPr>
      <w:r w:rsidRPr="007579C5">
        <w:rPr>
          <w:rFonts w:cstheme="minorHAnsi"/>
          <w:b/>
        </w:rPr>
        <w:t>3)</w:t>
      </w:r>
      <w:r w:rsidRPr="007579C5">
        <w:rPr>
          <w:rFonts w:cstheme="minorHAnsi"/>
        </w:rPr>
        <w:t xml:space="preserve"> Escreva. Nós passamos a contar o tempo no ano 1 a partir de qual acontecimento?</w:t>
      </w:r>
    </w:p>
    <w:p w:rsidR="00EC037D" w:rsidRPr="007579C5" w:rsidRDefault="00EC037D" w:rsidP="00EC037D">
      <w:pPr>
        <w:spacing w:before="240"/>
        <w:jc w:val="both"/>
        <w:rPr>
          <w:rFonts w:cstheme="minorHAnsi"/>
          <w:sz w:val="28"/>
        </w:rPr>
      </w:pPr>
    </w:p>
    <w:p w:rsidR="00C66BB8" w:rsidRPr="007579C5" w:rsidRDefault="00C66BB8" w:rsidP="00D531AB">
      <w:pPr>
        <w:ind w:firstLine="426"/>
        <w:jc w:val="both"/>
        <w:rPr>
          <w:sz w:val="28"/>
        </w:rPr>
      </w:pPr>
    </w:p>
    <w:p w:rsidR="00922A69" w:rsidRPr="007579C5" w:rsidRDefault="00922A69" w:rsidP="00A653ED">
      <w:pPr>
        <w:rPr>
          <w:sz w:val="28"/>
        </w:rPr>
      </w:pPr>
    </w:p>
    <w:p w:rsidR="00922A69" w:rsidRDefault="00922A69" w:rsidP="00A653ED"/>
    <w:p w:rsidR="00D6234A" w:rsidRDefault="00D6234A" w:rsidP="00A653ED">
      <w:pPr>
        <w:sectPr w:rsidR="00D6234A" w:rsidSect="008858B8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7579C5" w:rsidRPr="007579C5" w:rsidRDefault="007579C5" w:rsidP="000B0ACC">
      <w:pPr>
        <w:pStyle w:val="PargrafodaLista"/>
        <w:widowControl/>
        <w:numPr>
          <w:ilvl w:val="0"/>
          <w:numId w:val="15"/>
        </w:numPr>
        <w:suppressAutoHyphens w:val="0"/>
        <w:spacing w:after="240" w:line="259" w:lineRule="auto"/>
      </w:pPr>
      <w:r w:rsidRPr="00087DEA">
        <w:rPr>
          <w:b/>
        </w:rPr>
        <w:lastRenderedPageBreak/>
        <w:t>T</w:t>
      </w:r>
      <w:r w:rsidR="00087DEA" w:rsidRPr="00087DEA">
        <w:rPr>
          <w:b/>
        </w:rPr>
        <w:t xml:space="preserve">exto 2 </w:t>
      </w:r>
      <w:r w:rsidR="00087DEA" w:rsidRPr="00087DEA">
        <w:rPr>
          <w:rFonts w:cstheme="minorHAnsi"/>
        </w:rPr>
        <w:t>(</w:t>
      </w:r>
      <w:r w:rsidR="00E85E4D">
        <w:rPr>
          <w:rFonts w:cstheme="minorHAnsi"/>
        </w:rPr>
        <w:t xml:space="preserve">de </w:t>
      </w:r>
      <w:r w:rsidR="00087DEA" w:rsidRPr="00087DEA">
        <w:rPr>
          <w:rFonts w:cstheme="minorHAnsi"/>
        </w:rPr>
        <w:t>15 a 19 de março</w:t>
      </w:r>
      <w:r w:rsidR="00E85E4D">
        <w:rPr>
          <w:rFonts w:cstheme="minorHAnsi"/>
        </w:rPr>
        <w:t>/2021</w:t>
      </w:r>
      <w:r w:rsidR="00087DEA" w:rsidRPr="00087DEA">
        <w:rPr>
          <w:rFonts w:cstheme="minorHAnsi"/>
        </w:rPr>
        <w:t>):</w:t>
      </w:r>
      <w:r w:rsidRPr="007579C5">
        <w:t xml:space="preserve"> </w:t>
      </w:r>
      <w:r w:rsidRPr="00087DEA">
        <w:rPr>
          <w:u w:val="single"/>
        </w:rPr>
        <w:t>N</w:t>
      </w:r>
      <w:r w:rsidR="00087DEA" w:rsidRPr="00087DEA">
        <w:rPr>
          <w:u w:val="single"/>
        </w:rPr>
        <w:t>ÚMEROS ROMANOS</w:t>
      </w:r>
      <w:r w:rsidR="00C328FB">
        <w:rPr>
          <w:u w:val="single"/>
        </w:rPr>
        <w:t>.</w:t>
      </w:r>
    </w:p>
    <w:p w:rsidR="007579C5" w:rsidRPr="007579C5" w:rsidRDefault="007579C5" w:rsidP="007579C5">
      <w:r w:rsidRPr="007579C5">
        <w:rPr>
          <w:b/>
        </w:rPr>
        <w:t>Regras gerais para o uso de número romanos</w:t>
      </w:r>
      <w:r w:rsidRPr="007579C5">
        <w:t>:</w:t>
      </w:r>
    </w:p>
    <w:p w:rsidR="007579C5" w:rsidRPr="007579C5" w:rsidRDefault="007579C5" w:rsidP="007579C5">
      <w:pPr>
        <w:spacing w:before="80"/>
        <w:jc w:val="both"/>
      </w:pPr>
      <w:r w:rsidRPr="007579C5">
        <w:t xml:space="preserve">Cada símbolo a seguir possui um valor: </w:t>
      </w:r>
    </w:p>
    <w:p w:rsidR="007579C5" w:rsidRPr="007579C5" w:rsidRDefault="007579C5" w:rsidP="007579C5">
      <w:pPr>
        <w:ind w:left="1084"/>
        <w:jc w:val="both"/>
      </w:pPr>
      <w:r w:rsidRPr="007579C5">
        <w:rPr>
          <w:b/>
        </w:rPr>
        <w:t>I</w:t>
      </w:r>
      <w:r w:rsidRPr="007579C5">
        <w:t xml:space="preserve"> = 1 pode ser usado até três vezes;  </w:t>
      </w:r>
    </w:p>
    <w:p w:rsidR="007579C5" w:rsidRPr="007579C5" w:rsidRDefault="007579C5" w:rsidP="007579C5">
      <w:pPr>
        <w:ind w:left="1084"/>
        <w:jc w:val="both"/>
      </w:pPr>
      <w:r w:rsidRPr="007579C5">
        <w:rPr>
          <w:b/>
        </w:rPr>
        <w:t>V</w:t>
      </w:r>
      <w:r w:rsidRPr="007579C5">
        <w:t xml:space="preserve"> = 5 pode ser usado apenas uma vez; </w:t>
      </w:r>
    </w:p>
    <w:p w:rsidR="007579C5" w:rsidRPr="007579C5" w:rsidRDefault="007579C5" w:rsidP="007579C5">
      <w:pPr>
        <w:ind w:left="1084"/>
        <w:jc w:val="both"/>
      </w:pPr>
      <w:r w:rsidRPr="007579C5">
        <w:rPr>
          <w:b/>
        </w:rPr>
        <w:t>X</w:t>
      </w:r>
      <w:r w:rsidRPr="007579C5">
        <w:t xml:space="preserve"> = 10 pode ser usado até três vezes. </w:t>
      </w:r>
    </w:p>
    <w:p w:rsidR="007579C5" w:rsidRPr="007579C5" w:rsidRDefault="007579C5" w:rsidP="007579C5">
      <w:pPr>
        <w:spacing w:before="120"/>
        <w:jc w:val="both"/>
      </w:pPr>
      <w:r w:rsidRPr="007579C5">
        <w:t xml:space="preserve">Geralmente, costuma-se usar o símbolo de maior valor antes do de menor valor. </w:t>
      </w:r>
    </w:p>
    <w:p w:rsidR="007579C5" w:rsidRPr="007579C5" w:rsidRDefault="007579C5" w:rsidP="007579C5">
      <w:pPr>
        <w:jc w:val="both"/>
      </w:pPr>
      <w:r w:rsidRPr="007579C5">
        <w:t xml:space="preserve">        </w:t>
      </w:r>
      <w:r w:rsidRPr="007579C5">
        <w:rPr>
          <w:u w:val="single"/>
        </w:rPr>
        <w:t>Exemplos</w:t>
      </w:r>
      <w:r w:rsidRPr="007579C5">
        <w:t xml:space="preserve">: </w:t>
      </w:r>
    </w:p>
    <w:p w:rsidR="007579C5" w:rsidRPr="007579C5" w:rsidRDefault="007579C5" w:rsidP="007579C5">
      <w:pPr>
        <w:jc w:val="both"/>
      </w:pPr>
      <w:r w:rsidRPr="007579C5">
        <w:t xml:space="preserve">- o número 16 é representado por </w:t>
      </w:r>
      <w:r w:rsidRPr="007579C5">
        <w:rPr>
          <w:b/>
        </w:rPr>
        <w:t>XVI</w:t>
      </w:r>
      <w:r w:rsidRPr="007579C5">
        <w:t xml:space="preserve"> (primeiro o </w:t>
      </w:r>
      <w:r w:rsidRPr="007579C5">
        <w:rPr>
          <w:b/>
        </w:rPr>
        <w:t>X</w:t>
      </w:r>
      <w:r w:rsidRPr="007579C5">
        <w:t xml:space="preserve">=10, depois o </w:t>
      </w:r>
      <w:r w:rsidRPr="007579C5">
        <w:rPr>
          <w:b/>
        </w:rPr>
        <w:t>V</w:t>
      </w:r>
      <w:r w:rsidRPr="007579C5">
        <w:t xml:space="preserve">=5, por último o </w:t>
      </w:r>
      <w:r w:rsidRPr="007579C5">
        <w:rPr>
          <w:b/>
        </w:rPr>
        <w:t>I</w:t>
      </w:r>
      <w:r w:rsidRPr="007579C5">
        <w:t xml:space="preserve">=1); </w:t>
      </w:r>
    </w:p>
    <w:p w:rsidR="007579C5" w:rsidRPr="007579C5" w:rsidRDefault="007579C5" w:rsidP="007579C5">
      <w:pPr>
        <w:jc w:val="both"/>
      </w:pPr>
      <w:r w:rsidRPr="007579C5">
        <w:t xml:space="preserve">- o número 27 é representado por </w:t>
      </w:r>
      <w:r w:rsidRPr="007579C5">
        <w:rPr>
          <w:b/>
        </w:rPr>
        <w:t>XXVII</w:t>
      </w:r>
      <w:r w:rsidRPr="007579C5">
        <w:t xml:space="preserve">, que segue o mesmo princípio: primeiro o símbolo maior depois os menores. </w:t>
      </w:r>
    </w:p>
    <w:p w:rsidR="007579C5" w:rsidRPr="007579C5" w:rsidRDefault="007579C5" w:rsidP="007579C5">
      <w:pPr>
        <w:spacing w:before="120" w:after="60"/>
        <w:jc w:val="both"/>
      </w:pPr>
      <w:r w:rsidRPr="007579C5">
        <w:rPr>
          <w:b/>
        </w:rPr>
        <w:t>Exceções</w:t>
      </w:r>
      <w:r w:rsidRPr="007579C5">
        <w:t xml:space="preserve">: em alguns casos coloca-se inicialmente um símbolo menor antes de outro maior, nestes casos deve-se considerar o valor do símbolo maior subtraído (diminuído) pelo símbolo menor. </w:t>
      </w:r>
    </w:p>
    <w:p w:rsidR="007579C5" w:rsidRPr="007579C5" w:rsidRDefault="007579C5" w:rsidP="007579C5">
      <w:pPr>
        <w:spacing w:after="60"/>
        <w:ind w:firstLine="567"/>
        <w:jc w:val="both"/>
      </w:pPr>
      <w:r w:rsidRPr="007579C5">
        <w:rPr>
          <w:u w:val="single"/>
        </w:rPr>
        <w:t>Exemplos</w:t>
      </w:r>
      <w:r w:rsidRPr="007579C5">
        <w:t xml:space="preserve">: </w:t>
      </w:r>
    </w:p>
    <w:p w:rsidR="007579C5" w:rsidRPr="007579C5" w:rsidRDefault="007579C5" w:rsidP="007579C5">
      <w:pPr>
        <w:spacing w:after="60"/>
        <w:jc w:val="both"/>
      </w:pPr>
      <w:r w:rsidRPr="007579C5">
        <w:t xml:space="preserve">- o número 4 é representado pelos símbolos </w:t>
      </w:r>
      <w:r w:rsidRPr="007579C5">
        <w:rPr>
          <w:b/>
        </w:rPr>
        <w:t>IV</w:t>
      </w:r>
      <w:r w:rsidRPr="007579C5">
        <w:t xml:space="preserve"> (neste caso como o I=1 vem antes do V=5, devemos considerar 5 – 1, que é igual a 4 (quatro)); </w:t>
      </w:r>
    </w:p>
    <w:p w:rsidR="007579C5" w:rsidRPr="007579C5" w:rsidRDefault="007579C5" w:rsidP="007579C5">
      <w:pPr>
        <w:spacing w:after="240"/>
        <w:jc w:val="both"/>
        <w:rPr>
          <w:rFonts w:cstheme="minorHAnsi"/>
        </w:rPr>
      </w:pPr>
      <w:r w:rsidRPr="007579C5">
        <w:t xml:space="preserve">- o número 9 é representado por </w:t>
      </w:r>
      <w:r w:rsidRPr="007579C5">
        <w:rPr>
          <w:b/>
        </w:rPr>
        <w:t>IX</w:t>
      </w:r>
      <w:r w:rsidRPr="007579C5">
        <w:t>, que segue o mesmo princípio (10 – 1 = 9)</w:t>
      </w:r>
    </w:p>
    <w:p w:rsidR="007579C5" w:rsidRPr="00087DEA" w:rsidRDefault="007579C5" w:rsidP="007579C5">
      <w:pPr>
        <w:jc w:val="both"/>
        <w:rPr>
          <w:rFonts w:cstheme="minorHAnsi"/>
          <w:sz w:val="20"/>
        </w:rPr>
      </w:pPr>
      <w:r w:rsidRPr="00087DEA">
        <w:rPr>
          <w:rFonts w:cstheme="minorHAnsi"/>
          <w:sz w:val="20"/>
        </w:rPr>
        <w:t xml:space="preserve">SANTOS, Manoel M. O. </w:t>
      </w:r>
      <w:r w:rsidRPr="00087DEA">
        <w:rPr>
          <w:rFonts w:cstheme="minorHAnsi"/>
          <w:i/>
          <w:sz w:val="20"/>
        </w:rPr>
        <w:t>Números romanos</w:t>
      </w:r>
      <w:r w:rsidRPr="00087DEA">
        <w:rPr>
          <w:rFonts w:cstheme="minorHAnsi"/>
          <w:sz w:val="20"/>
        </w:rPr>
        <w:t>. 2020.</w:t>
      </w:r>
    </w:p>
    <w:p w:rsidR="007579C5" w:rsidRDefault="007579C5" w:rsidP="007579C5">
      <w:pPr>
        <w:jc w:val="both"/>
        <w:rPr>
          <w:rFonts w:cstheme="minorHAnsi"/>
        </w:rPr>
      </w:pPr>
    </w:p>
    <w:p w:rsidR="00087DEA" w:rsidRPr="007579C5" w:rsidRDefault="00087DEA" w:rsidP="007579C5">
      <w:pPr>
        <w:jc w:val="both"/>
        <w:rPr>
          <w:rFonts w:cstheme="minorHAnsi"/>
        </w:rPr>
      </w:pPr>
    </w:p>
    <w:p w:rsidR="007579C5" w:rsidRPr="007579C5" w:rsidRDefault="007579C5" w:rsidP="007579C5">
      <w:pPr>
        <w:widowControl/>
        <w:suppressAutoHyphens w:val="0"/>
        <w:spacing w:before="80" w:after="80" w:line="259" w:lineRule="auto"/>
        <w:jc w:val="center"/>
        <w:rPr>
          <w:rFonts w:cstheme="minorHAnsi"/>
          <w:b/>
        </w:rPr>
      </w:pPr>
      <w:r w:rsidRPr="007579C5">
        <w:rPr>
          <w:rFonts w:cstheme="minorHAnsi"/>
          <w:b/>
        </w:rPr>
        <w:t>A</w:t>
      </w:r>
      <w:r w:rsidR="00087DEA">
        <w:rPr>
          <w:rFonts w:cstheme="minorHAnsi"/>
          <w:b/>
        </w:rPr>
        <w:t>tividade</w:t>
      </w:r>
      <w:r w:rsidRPr="007579C5">
        <w:rPr>
          <w:rFonts w:cstheme="minorHAnsi"/>
          <w:b/>
        </w:rPr>
        <w:t xml:space="preserve"> </w:t>
      </w:r>
      <w:r w:rsidR="00087DEA">
        <w:rPr>
          <w:rFonts w:cstheme="minorHAnsi"/>
          <w:b/>
        </w:rPr>
        <w:t>2</w:t>
      </w:r>
      <w:r w:rsidRPr="007579C5">
        <w:rPr>
          <w:rFonts w:cstheme="minorHAnsi"/>
          <w:b/>
        </w:rPr>
        <w:t xml:space="preserve"> </w:t>
      </w:r>
      <w:r w:rsidRPr="007579C5">
        <w:rPr>
          <w:rFonts w:cstheme="minorHAnsi"/>
        </w:rPr>
        <w:t>(</w:t>
      </w:r>
      <w:r w:rsidR="00E85E4D">
        <w:rPr>
          <w:rFonts w:cstheme="minorHAnsi"/>
        </w:rPr>
        <w:t xml:space="preserve">de </w:t>
      </w:r>
      <w:r w:rsidRPr="007579C5">
        <w:rPr>
          <w:rFonts w:cstheme="minorHAnsi"/>
        </w:rPr>
        <w:t>15 a 19 de março</w:t>
      </w:r>
      <w:r w:rsidR="00E85E4D">
        <w:rPr>
          <w:rFonts w:cstheme="minorHAnsi"/>
        </w:rPr>
        <w:t>/2021</w:t>
      </w:r>
      <w:r w:rsidRPr="007579C5">
        <w:rPr>
          <w:rFonts w:cstheme="minorHAnsi"/>
        </w:rPr>
        <w:t>):</w:t>
      </w:r>
    </w:p>
    <w:p w:rsidR="007579C5" w:rsidRPr="007579C5" w:rsidRDefault="007579C5" w:rsidP="007579C5">
      <w:pPr>
        <w:spacing w:before="240" w:after="200"/>
        <w:jc w:val="both"/>
        <w:rPr>
          <w:rFonts w:cstheme="minorHAnsi"/>
        </w:rPr>
      </w:pPr>
      <w:r w:rsidRPr="007579C5">
        <w:rPr>
          <w:rFonts w:cstheme="minorHAnsi"/>
        </w:rPr>
        <w:t>Escreva os números de 1 até 30 em números romanos;</w:t>
      </w:r>
    </w:p>
    <w:p w:rsidR="007579C5" w:rsidRPr="007579C5" w:rsidRDefault="007579C5" w:rsidP="007579C5">
      <w:pPr>
        <w:spacing w:after="240"/>
        <w:jc w:val="both"/>
        <w:rPr>
          <w:rFonts w:cstheme="minorHAnsi"/>
        </w:rPr>
      </w:pPr>
      <w:r w:rsidRPr="007579C5">
        <w:rPr>
          <w:rFonts w:cstheme="minorHAnsi"/>
        </w:rPr>
        <w:t>1___   2___   3____   4____   5____   6____   7_____   8______    9______     10___   11_____   12______</w:t>
      </w:r>
    </w:p>
    <w:p w:rsidR="007579C5" w:rsidRPr="007579C5" w:rsidRDefault="007579C5" w:rsidP="007579C5">
      <w:pPr>
        <w:spacing w:after="240"/>
        <w:jc w:val="both"/>
        <w:rPr>
          <w:rFonts w:cstheme="minorHAnsi"/>
        </w:rPr>
      </w:pPr>
      <w:r w:rsidRPr="007579C5">
        <w:rPr>
          <w:rFonts w:cstheme="minorHAnsi"/>
        </w:rPr>
        <w:t xml:space="preserve">13______    14______   15______   16______   17______  </w:t>
      </w:r>
      <w:r w:rsidR="00087DEA">
        <w:rPr>
          <w:rFonts w:cstheme="minorHAnsi"/>
        </w:rPr>
        <w:t xml:space="preserve"> </w:t>
      </w:r>
      <w:r w:rsidRPr="007579C5">
        <w:rPr>
          <w:rFonts w:cstheme="minorHAnsi"/>
        </w:rPr>
        <w:t>18______    19______    20______   21______</w:t>
      </w:r>
    </w:p>
    <w:p w:rsidR="007579C5" w:rsidRPr="007579C5" w:rsidRDefault="007579C5" w:rsidP="007579C5">
      <w:pPr>
        <w:spacing w:after="240"/>
        <w:jc w:val="both"/>
        <w:rPr>
          <w:rFonts w:cstheme="minorHAnsi"/>
        </w:rPr>
      </w:pPr>
      <w:r w:rsidRPr="007579C5">
        <w:rPr>
          <w:rFonts w:cstheme="minorHAnsi"/>
        </w:rPr>
        <w:t xml:space="preserve">22_______   23________    24_______   25_________   26________   27_______   28_______ </w:t>
      </w:r>
    </w:p>
    <w:p w:rsidR="007579C5" w:rsidRPr="007579C5" w:rsidRDefault="007579C5" w:rsidP="007579C5">
      <w:pPr>
        <w:spacing w:after="120"/>
        <w:jc w:val="both"/>
        <w:rPr>
          <w:rFonts w:cstheme="minorHAnsi"/>
        </w:rPr>
      </w:pPr>
      <w:r w:rsidRPr="007579C5">
        <w:rPr>
          <w:rFonts w:cstheme="minorHAnsi"/>
        </w:rPr>
        <w:t>29________   30_________</w:t>
      </w:r>
    </w:p>
    <w:p w:rsidR="006F4AC9" w:rsidRDefault="006F4AC9" w:rsidP="000A2029">
      <w:pPr>
        <w:rPr>
          <w:b/>
        </w:rPr>
      </w:pPr>
    </w:p>
    <w:p w:rsidR="00D751DC" w:rsidRDefault="00D751DC" w:rsidP="000A2029">
      <w:pPr>
        <w:rPr>
          <w:b/>
        </w:rPr>
      </w:pPr>
    </w:p>
    <w:p w:rsidR="00D751DC" w:rsidRDefault="00D751DC" w:rsidP="000A2029">
      <w:pPr>
        <w:rPr>
          <w:b/>
        </w:rPr>
      </w:pPr>
    </w:p>
    <w:p w:rsidR="00D751DC" w:rsidRDefault="00D751DC" w:rsidP="000A2029">
      <w:pPr>
        <w:rPr>
          <w:b/>
        </w:rPr>
      </w:pPr>
    </w:p>
    <w:p w:rsidR="00D751DC" w:rsidRDefault="00D751DC" w:rsidP="000A2029">
      <w:pPr>
        <w:rPr>
          <w:b/>
        </w:rPr>
      </w:pPr>
    </w:p>
    <w:p w:rsidR="006F4AC9" w:rsidRDefault="00BB6144" w:rsidP="000A2029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5F2B92" w:rsidRDefault="000A2029" w:rsidP="000A2029">
      <w:r w:rsidRPr="000A2029">
        <w:rPr>
          <w:b/>
        </w:rPr>
        <w:t>BIBLIOGRAFIA</w:t>
      </w:r>
      <w:r>
        <w:t>:</w:t>
      </w:r>
    </w:p>
    <w:p w:rsidR="000A2029" w:rsidRDefault="000A2029" w:rsidP="000A2029"/>
    <w:p w:rsidR="000A2029" w:rsidRPr="00422A59" w:rsidRDefault="00422A59" w:rsidP="000A2029">
      <w:pPr>
        <w:rPr>
          <w:sz w:val="32"/>
        </w:rPr>
      </w:pPr>
      <w:r w:rsidRPr="00422A59">
        <w:rPr>
          <w:szCs w:val="22"/>
        </w:rPr>
        <w:t xml:space="preserve">DOMINGUES, Joelza E. </w:t>
      </w:r>
      <w:r w:rsidRPr="00422A59">
        <w:rPr>
          <w:i/>
          <w:szCs w:val="22"/>
        </w:rPr>
        <w:t>História em documento</w:t>
      </w:r>
      <w:r w:rsidRPr="00422A59">
        <w:rPr>
          <w:szCs w:val="22"/>
        </w:rPr>
        <w:t>: imagem e texto. 2ª ed. São Paulo: FTD, 2012</w:t>
      </w:r>
      <w:r>
        <w:rPr>
          <w:szCs w:val="22"/>
        </w:rPr>
        <w:t>.</w:t>
      </w:r>
    </w:p>
    <w:p w:rsidR="00422A59" w:rsidRPr="00422A59" w:rsidRDefault="00422A59" w:rsidP="000A2029">
      <w:pPr>
        <w:rPr>
          <w:rFonts w:cstheme="minorHAnsi"/>
          <w:sz w:val="32"/>
        </w:rPr>
      </w:pPr>
    </w:p>
    <w:p w:rsidR="000A2029" w:rsidRDefault="00422A59" w:rsidP="000B0ACC">
      <w:pPr>
        <w:ind w:left="426" w:hanging="426"/>
      </w:pPr>
      <w:r w:rsidRPr="00F47819">
        <w:rPr>
          <w:rFonts w:cstheme="minorHAnsi"/>
        </w:rPr>
        <w:t xml:space="preserve">SANTOS, Manoel M. O. </w:t>
      </w:r>
      <w:r w:rsidRPr="00F47819">
        <w:rPr>
          <w:rFonts w:cstheme="minorHAnsi"/>
          <w:i/>
        </w:rPr>
        <w:t>Números romanos</w:t>
      </w:r>
      <w:r w:rsidRPr="00F47819">
        <w:rPr>
          <w:rFonts w:cstheme="minorHAnsi"/>
        </w:rPr>
        <w:t>. 2020</w:t>
      </w:r>
      <w:r>
        <w:rPr>
          <w:rFonts w:cstheme="minorHAnsi"/>
        </w:rPr>
        <w:t xml:space="preserve"> </w:t>
      </w:r>
      <w:r w:rsidRPr="00A55F31">
        <w:rPr>
          <w:rFonts w:cstheme="minorHAnsi"/>
          <w:szCs w:val="25"/>
        </w:rPr>
        <w:t xml:space="preserve">(texto </w:t>
      </w:r>
      <w:r>
        <w:rPr>
          <w:rFonts w:cstheme="minorHAnsi"/>
          <w:szCs w:val="25"/>
        </w:rPr>
        <w:t>escrito</w:t>
      </w:r>
      <w:r w:rsidRPr="00A55F31">
        <w:rPr>
          <w:rFonts w:cstheme="minorHAnsi"/>
          <w:szCs w:val="25"/>
        </w:rPr>
        <w:t xml:space="preserve"> para alunos da Rede Municipal de Ensino da prefeitura de Hortolândia)</w:t>
      </w:r>
      <w:r>
        <w:rPr>
          <w:rFonts w:cstheme="minorHAnsi"/>
          <w:szCs w:val="25"/>
        </w:rPr>
        <w:t>.</w:t>
      </w:r>
    </w:p>
    <w:p w:rsidR="000A2029" w:rsidRDefault="000A2029" w:rsidP="000A2029"/>
    <w:p w:rsidR="000A2029" w:rsidRDefault="000A2029" w:rsidP="000A2029"/>
    <w:p w:rsidR="005F2B92" w:rsidRDefault="005F2B92" w:rsidP="00A653ED"/>
    <w:p w:rsidR="00D751DC" w:rsidRDefault="00D751DC" w:rsidP="00A653ED"/>
    <w:p w:rsidR="005F2B92" w:rsidRDefault="005F2B92" w:rsidP="00A653ED"/>
    <w:sectPr w:rsidR="005F2B92" w:rsidSect="008858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62" w:rsidRDefault="00652E62" w:rsidP="00D61A6C">
      <w:r>
        <w:separator/>
      </w:r>
    </w:p>
  </w:endnote>
  <w:endnote w:type="continuationSeparator" w:id="0">
    <w:p w:rsidR="00652E62" w:rsidRDefault="00652E62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DC" w:rsidRPr="00361E69" w:rsidRDefault="00D751DC" w:rsidP="00D751DC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Rua Moacir de Souza Campos, s/n – Jardim Novo Horizonte – Hortolândia – São Paulo</w:t>
    </w:r>
  </w:p>
  <w:p w:rsidR="00D751DC" w:rsidRPr="00D751DC" w:rsidRDefault="00D751DC" w:rsidP="00D751DC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CEP: 13.188.271 – Telefone: (19) 3819 5598</w:t>
    </w:r>
    <w:r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 - </w:t>
    </w: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E-mail: </w:t>
    </w:r>
    <w:r w:rsidRPr="00361E69"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 xml:space="preserve">emeftaquarabranca@hotolandia.sp.gov.br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DC" w:rsidRPr="00D751DC" w:rsidRDefault="00D751DC" w:rsidP="00D751DC">
    <w:pPr>
      <w:jc w:val="both"/>
      <w:rPr>
        <w:i/>
      </w:rPr>
    </w:pPr>
    <w:r w:rsidRPr="008D2C05">
      <w:rPr>
        <w:i/>
      </w:rPr>
      <w:t>Registro semana</w:t>
    </w:r>
    <w:r>
      <w:rPr>
        <w:i/>
      </w:rPr>
      <w:t>l</w:t>
    </w:r>
    <w:r w:rsidRPr="008D2C05">
      <w:rPr>
        <w:i/>
      </w:rPr>
      <w:t xml:space="preserve"> das aulas suspensas nos termos do Decreto nº 4369/2020, com atividades realizadas de forma não presencial mediada.</w:t>
    </w:r>
    <w:r w:rsidRPr="00361E69"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62" w:rsidRDefault="00652E62" w:rsidP="00D61A6C">
      <w:r>
        <w:separator/>
      </w:r>
    </w:p>
  </w:footnote>
  <w:footnote w:type="continuationSeparator" w:id="0">
    <w:p w:rsidR="00652E62" w:rsidRDefault="00652E62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4A" w:rsidRPr="00AE180E" w:rsidRDefault="00D6234A" w:rsidP="00D6234A">
    <w:pPr>
      <w:tabs>
        <w:tab w:val="center" w:pos="4252"/>
      </w:tabs>
      <w:ind w:firstLine="708"/>
      <w:jc w:val="center"/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C2DF6" wp14:editId="5AABECC4">
              <wp:simplePos x="0" y="0"/>
              <wp:positionH relativeFrom="margin">
                <wp:align>left</wp:align>
              </wp:positionH>
              <wp:positionV relativeFrom="paragraph">
                <wp:posOffset>-132108</wp:posOffset>
              </wp:positionV>
              <wp:extent cx="1038225" cy="762000"/>
              <wp:effectExtent l="0" t="0" r="9525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234A" w:rsidRDefault="00D6234A" w:rsidP="00D6234A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1657D0AC" wp14:editId="41ED1127">
                                <wp:extent cx="657225" cy="657225"/>
                                <wp:effectExtent l="0" t="0" r="9525" b="9525"/>
                                <wp:docPr id="15" name="Imagem 15" descr="Resultado de imagem para logo prefeitura de hortolan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esultado de imagem para logo prefeitura de hortolan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7EC2D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0.4pt;width:81.75pt;height:6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OJjwIAAJAFAAAOAAAAZHJzL2Uyb0RvYy54bWysVEtvGyEQvlfqf0Dcm7Udx0ktryPXUapK&#10;VhLVqXLGLMSowFDA3nV/fQZ2/WiaS6pedgfmmxnmm8fkujGabIUPCmxJ+2c9SoTlUCn7XNIfj7ef&#10;rigJkdmKabCipDsR6PX044dJ7cZiAGvQlfAEndgwrl1J1zG6cVEEvhaGhTNwwqJSgjcs4tE/F5Vn&#10;NXo3uhj0eqOiBl85D1yEgLc3rZJOs38pBY/3UgYRiS4pvi3mr8/fVfoW0wkbP3vm1op3z2D/8ArD&#10;lMWgB1c3LDKy8eovV0ZxDwFkPONgCpBScZFzwGz6vVfZLNfMiZwLkhPcgabw/9zyu+2DJ6oq6ZAS&#10;ywyWaM5Uw0glSBRNBDJIHNUujBG6dAiOzRdosNb7+4CXKfVGepP+mBRBPbK9OzCMnghPRr3zq8Hg&#10;ghKOussRVjCXoDhaOx/iVwGGJKGkHiuYiWXbRYj4EoTuISlYAK2qW6V1PqSuEXPtyZZhvXXMb0SL&#10;P1Dakrqko/OLXnZsIZm3nrVNbkTumy5cyrzNMEtxp0XCaPtdSOQtJ/pGbMa5sIf4GZ1QEkO9x7DD&#10;H1/1HuM2D7TIkcHGg7FRFnzOPg/akbLq554y2eKR8JO8kxibVdN1xAqqHTaEh3asguO3Cqu2YCE+&#10;MI9zhD2AuyHe40dqQNahkyhZg//91n3CY3ujlpIa57Kk4deGeUGJ/max8T/3h8M0yPkwvLgc4MGf&#10;alanGrsxc8BW6OMWcjyLCR/1XpQezBOukFmKiipmOcYuadyL89huC1xBXMxmGYSj61hc2KXjyXWi&#10;N/XkY/PEvOsaNw3PHewnmI1f9W+LTZYWZpsIUuXmTgS3rHbE49jnnu9WVNorp+eMOi7S6QsAAAD/&#10;/wMAUEsDBBQABgAIAAAAIQBHvjDB3wAAAAcBAAAPAAAAZHJzL2Rvd25yZXYueG1sTI9LT8MwEITv&#10;SP0P1iJxQa1DohYasqkQ4iFxa8ND3Nx4SaLG6yh2k/DvcU/0OJrRzDfZZjKtGKh3jWWEm0UEgri0&#10;uuEK4b14nt+BcF6xVq1lQvglB5t8dpGpVNuRtzTsfCVCCbtUIdTed6mUrqzJKLewHXHwfmxvlA+y&#10;r6Tu1RjKTSvjKFpJoxoOC7Xq6LGm8rA7GoTv6+rrzU0vH2OyTLqn16G4/dQF4tXl9HAPwtPk/8Nw&#10;wg/okAemvT2ydqJFCEc8wjyOwoGTvUqWIPYI63UMMs/kOX/+BwAA//8DAFBLAQItABQABgAIAAAA&#10;IQC2gziS/gAAAOEBAAATAAAAAAAAAAAAAAAAAAAAAABbQ29udGVudF9UeXBlc10ueG1sUEsBAi0A&#10;FAAGAAgAAAAhADj9If/WAAAAlAEAAAsAAAAAAAAAAAAAAAAALwEAAF9yZWxzLy5yZWxzUEsBAi0A&#10;FAAGAAgAAAAhAIa4k4mPAgAAkAUAAA4AAAAAAAAAAAAAAAAALgIAAGRycy9lMm9Eb2MueG1sUEsB&#10;Ai0AFAAGAAgAAAAhAEe+MMHfAAAABwEAAA8AAAAAAAAAAAAAAAAA6QQAAGRycy9kb3ducmV2Lnht&#10;bFBLBQYAAAAABAAEAPMAAAD1BQAAAAA=&#10;" fillcolor="white [3201]" stroked="f" strokeweight=".5pt">
              <v:textbox>
                <w:txbxContent>
                  <w:p w:rsidR="00D6234A" w:rsidRDefault="00D6234A" w:rsidP="00D6234A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1657D0AC" wp14:editId="41ED1127">
                          <wp:extent cx="657225" cy="657225"/>
                          <wp:effectExtent l="0" t="0" r="9525" b="9525"/>
                          <wp:docPr id="1" name="Imagem 1" descr="Resultado de imagem para logo prefeitura de hortolan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esultado de imagem para logo prefeitura de hortolan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10A6F01A" wp14:editId="6F55C13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14" name="Imagem 14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:rsidR="00D6234A" w:rsidRPr="00D76BD5" w:rsidRDefault="00D6234A" w:rsidP="00D6234A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 AGENOR MIRANDA DA SILVA</w:t>
    </w:r>
  </w:p>
  <w:p w:rsidR="00D6234A" w:rsidRPr="00C616BF" w:rsidRDefault="00D6234A" w:rsidP="00D6234A">
    <w:pPr>
      <w:pStyle w:val="Cabealho"/>
    </w:pPr>
  </w:p>
  <w:p w:rsidR="000A2029" w:rsidRPr="000A2029" w:rsidRDefault="000A2029" w:rsidP="000A20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4A" w:rsidRPr="007A1012" w:rsidRDefault="00D6234A" w:rsidP="007A10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2C0C"/>
    <w:multiLevelType w:val="hybridMultilevel"/>
    <w:tmpl w:val="1700A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18B4"/>
    <w:multiLevelType w:val="hybridMultilevel"/>
    <w:tmpl w:val="C584EB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ED7"/>
    <w:multiLevelType w:val="hybridMultilevel"/>
    <w:tmpl w:val="769CB5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06EAC"/>
    <w:rsid w:val="00010C3B"/>
    <w:rsid w:val="00022DDD"/>
    <w:rsid w:val="000460E6"/>
    <w:rsid w:val="000869E5"/>
    <w:rsid w:val="00087DEA"/>
    <w:rsid w:val="000A2029"/>
    <w:rsid w:val="000A2801"/>
    <w:rsid w:val="000B0ACC"/>
    <w:rsid w:val="000C6107"/>
    <w:rsid w:val="000E2223"/>
    <w:rsid w:val="00116BAC"/>
    <w:rsid w:val="00164498"/>
    <w:rsid w:val="001947D9"/>
    <w:rsid w:val="001A7CE6"/>
    <w:rsid w:val="001C392A"/>
    <w:rsid w:val="001D11D7"/>
    <w:rsid w:val="00240100"/>
    <w:rsid w:val="00242629"/>
    <w:rsid w:val="00243659"/>
    <w:rsid w:val="002679D0"/>
    <w:rsid w:val="002C74C9"/>
    <w:rsid w:val="003103E6"/>
    <w:rsid w:val="00340263"/>
    <w:rsid w:val="003412E7"/>
    <w:rsid w:val="00361AC0"/>
    <w:rsid w:val="00373E03"/>
    <w:rsid w:val="00387360"/>
    <w:rsid w:val="003D5F34"/>
    <w:rsid w:val="00422A59"/>
    <w:rsid w:val="004400C3"/>
    <w:rsid w:val="004423BE"/>
    <w:rsid w:val="00451244"/>
    <w:rsid w:val="00473204"/>
    <w:rsid w:val="004B3DC4"/>
    <w:rsid w:val="005E61E0"/>
    <w:rsid w:val="005F02C5"/>
    <w:rsid w:val="005F2B92"/>
    <w:rsid w:val="00601DAD"/>
    <w:rsid w:val="00606ABE"/>
    <w:rsid w:val="006419C7"/>
    <w:rsid w:val="00652E62"/>
    <w:rsid w:val="00673394"/>
    <w:rsid w:val="006774F9"/>
    <w:rsid w:val="006B7018"/>
    <w:rsid w:val="006F4AC9"/>
    <w:rsid w:val="007579C5"/>
    <w:rsid w:val="007755E3"/>
    <w:rsid w:val="007804DE"/>
    <w:rsid w:val="00797C4C"/>
    <w:rsid w:val="007A1012"/>
    <w:rsid w:val="007B53FE"/>
    <w:rsid w:val="00807EC1"/>
    <w:rsid w:val="00837770"/>
    <w:rsid w:val="00861BCD"/>
    <w:rsid w:val="00873C4F"/>
    <w:rsid w:val="008858B8"/>
    <w:rsid w:val="0089606B"/>
    <w:rsid w:val="008B10AE"/>
    <w:rsid w:val="008D4694"/>
    <w:rsid w:val="00921E22"/>
    <w:rsid w:val="00922A69"/>
    <w:rsid w:val="00925703"/>
    <w:rsid w:val="009540A3"/>
    <w:rsid w:val="009B7E26"/>
    <w:rsid w:val="009F30D0"/>
    <w:rsid w:val="00A01BDD"/>
    <w:rsid w:val="00A0662D"/>
    <w:rsid w:val="00A237B1"/>
    <w:rsid w:val="00A653ED"/>
    <w:rsid w:val="00A80364"/>
    <w:rsid w:val="00A85050"/>
    <w:rsid w:val="00A928E6"/>
    <w:rsid w:val="00AA2548"/>
    <w:rsid w:val="00AB2FD0"/>
    <w:rsid w:val="00B02824"/>
    <w:rsid w:val="00B1547F"/>
    <w:rsid w:val="00B85A33"/>
    <w:rsid w:val="00B97ECD"/>
    <w:rsid w:val="00BB6144"/>
    <w:rsid w:val="00BC6FDA"/>
    <w:rsid w:val="00BE236E"/>
    <w:rsid w:val="00C328FB"/>
    <w:rsid w:val="00C66BB8"/>
    <w:rsid w:val="00C87DDD"/>
    <w:rsid w:val="00CD159A"/>
    <w:rsid w:val="00D147B9"/>
    <w:rsid w:val="00D3441A"/>
    <w:rsid w:val="00D531AB"/>
    <w:rsid w:val="00D61111"/>
    <w:rsid w:val="00D61A6C"/>
    <w:rsid w:val="00D6234A"/>
    <w:rsid w:val="00D751DC"/>
    <w:rsid w:val="00D76BD5"/>
    <w:rsid w:val="00DE00A1"/>
    <w:rsid w:val="00DE396E"/>
    <w:rsid w:val="00E23D54"/>
    <w:rsid w:val="00E377C2"/>
    <w:rsid w:val="00E85E4D"/>
    <w:rsid w:val="00EB3BA7"/>
    <w:rsid w:val="00EC037D"/>
    <w:rsid w:val="00EF2691"/>
    <w:rsid w:val="00F0508D"/>
    <w:rsid w:val="00F248D2"/>
    <w:rsid w:val="00F25FDE"/>
    <w:rsid w:val="00F351D8"/>
    <w:rsid w:val="00F762A0"/>
    <w:rsid w:val="00F879AA"/>
    <w:rsid w:val="00FC724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2</cp:revision>
  <cp:lastPrinted>2018-03-08T14:48:00Z</cp:lastPrinted>
  <dcterms:created xsi:type="dcterms:W3CDTF">2021-03-01T16:31:00Z</dcterms:created>
  <dcterms:modified xsi:type="dcterms:W3CDTF">2021-03-01T16:31:00Z</dcterms:modified>
</cp:coreProperties>
</file>