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EMEI CHACARAS ACARAI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ATIVIDADES PARA AS TURMAS DO JARDIM I</w:t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ATIVIDADES DO DIA 05/07 A 08/07/21</w:t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SEGUNDA – 05/07/21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CONTEÚDO: </w:t>
      </w:r>
      <w:r w:rsidDel="00000000" w:rsidR="00000000" w:rsidRPr="00000000">
        <w:rPr>
          <w:sz w:val="28"/>
          <w:szCs w:val="28"/>
          <w:rtl w:val="0"/>
        </w:rPr>
        <w:t xml:space="preserve">HIGIENE</w:t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OBJETIVO: 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ESTIMULAR OS HÁBITOS DE HIGIENE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DEMONSTRAR A IMPORTÂNCIA DOS CUIDADOS COM O CORPO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PREVENIR VÁRIAS DOENÇAS.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DESENVOLVIMENTO: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ASSISTIR O VÍDEO: PALAVRA CANTADA/LAVAR AS MÃOS</w:t>
      </w:r>
    </w:p>
    <w:p w:rsidR="00000000" w:rsidDel="00000000" w:rsidP="00000000" w:rsidRDefault="00000000" w:rsidRPr="00000000" w14:paraId="0000000E">
      <w:pPr>
        <w:rPr>
          <w:color w:val="0563c1"/>
          <w:sz w:val="28"/>
          <w:szCs w:val="28"/>
          <w:u w:val="single"/>
        </w:rPr>
      </w:pPr>
      <w:hyperlink r:id="rId8">
        <w:r w:rsidDel="00000000" w:rsidR="00000000" w:rsidRPr="00000000">
          <w:rPr>
            <w:color w:val="0563c1"/>
            <w:sz w:val="28"/>
            <w:szCs w:val="28"/>
            <w:u w:val="single"/>
            <w:rtl w:val="0"/>
          </w:rPr>
          <w:t xml:space="preserve">https://youtu.be/CaTXgmHyMSk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APÓS ASSISTIR O VÍDEO CONVERSE COM A FAMÍLIA PORQUE É IMPORTANTE LAVAR AS MÃOS ANTES DAS REFEIÇÕES.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OLHE AS FIGURAS ABAIXO E VEJA COMO DEVEMOS LAVAR NOSSAS MÃOS ANTES DAS REFEIÇÕES E TAMBÉM QUANDO ESTIVER SUJA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pict>
          <v:rect id="_x0000_i1025" style="width:413.25pt;height:258.75pt" stroked="f" o:ole="" o:preferrelative="t">
            <v:imagedata r:id="rId1" o:title=""/>
          </v:rect>
          <o:OLEObject DrawAspect="Content" r:id="rId2" ObjectID="_1686660425" ProgID="StaticMetafile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3183"/>
        </w:tabs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3183"/>
        </w:tabs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TERÇA - FEIRA 06/07/21</w:t>
      </w:r>
    </w:p>
    <w:p w:rsidR="00000000" w:rsidDel="00000000" w:rsidP="00000000" w:rsidRDefault="00000000" w:rsidRPr="00000000" w14:paraId="00000014">
      <w:pPr>
        <w:tabs>
          <w:tab w:val="left" w:pos="3183"/>
        </w:tabs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CONTEUDO: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FORMAS GEOMÉTRICAS</w:t>
      </w:r>
    </w:p>
    <w:p w:rsidR="00000000" w:rsidDel="00000000" w:rsidP="00000000" w:rsidRDefault="00000000" w:rsidRPr="00000000" w14:paraId="00000015">
      <w:pPr>
        <w:tabs>
          <w:tab w:val="left" w:pos="3183"/>
        </w:tabs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OBJETIVO: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83"/>
        </w:tabs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NOMEAR E DISTINGUIR AS FORMAS GEOMÉTRICAS (QUADRADO, RETÂNGULO, CÍRCULO E TRIÂNGULO).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83"/>
        </w:tabs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DESENVOLVER RACIOCINIO LÓGICO, COORDENAÇÃO MOTORA E CRIATIVIDADE.</w:t>
      </w:r>
    </w:p>
    <w:p w:rsidR="00000000" w:rsidDel="00000000" w:rsidP="00000000" w:rsidRDefault="00000000" w:rsidRPr="00000000" w14:paraId="00000018">
      <w:pPr>
        <w:tabs>
          <w:tab w:val="left" w:pos="3183"/>
        </w:tabs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DESENVOLVIMENTO:</w:t>
      </w:r>
    </w:p>
    <w:p w:rsidR="00000000" w:rsidDel="00000000" w:rsidP="00000000" w:rsidRDefault="00000000" w:rsidRPr="00000000" w14:paraId="00000019">
      <w:pPr>
        <w:tabs>
          <w:tab w:val="left" w:pos="3183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ASSISTIR O VÍDEO: </w:t>
      </w:r>
      <w:hyperlink r:id="rId9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https://youtu.be/3xhbXVZqqzQ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3183"/>
        </w:tabs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HISTÓRIA DAS FORMAS GEOMÉTRICAS.</w:t>
      </w:r>
    </w:p>
    <w:p w:rsidR="00000000" w:rsidDel="00000000" w:rsidP="00000000" w:rsidRDefault="00000000" w:rsidRPr="00000000" w14:paraId="0000001B">
      <w:pPr>
        <w:tabs>
          <w:tab w:val="left" w:pos="3183"/>
        </w:tabs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APÓS ASSISTIR O VÍDEO CONVERSE COM A CRIANÇA SOBRE AS FORMAS GEOMETRICAS, FALE O NOME DE CADA UMA QUE APARECEM NO VÍDEO, EXPLIQUE QUE AS FORMAS GEOMETRICAS ESTÃO PRESENTES EM OBJETOS DO NOSSO DIA A DIA, COMO MESA, GELADEIRA, RELÓGIO ETC.</w:t>
      </w:r>
    </w:p>
    <w:p w:rsidR="00000000" w:rsidDel="00000000" w:rsidP="00000000" w:rsidRDefault="00000000" w:rsidRPr="00000000" w14:paraId="0000001C">
      <w:pPr>
        <w:tabs>
          <w:tab w:val="left" w:pos="3183"/>
        </w:tabs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AGORA RECORTE DE REVISTAS OU FOLHETOS OBJETOS COM FORMAS GEOMÉTRICAS. FAÇA UMA ARTE BEM BONITA, TIRE UMA FOTO E MANDE PARA PROFESSORA.</w:t>
      </w:r>
    </w:p>
    <w:p w:rsidR="00000000" w:rsidDel="00000000" w:rsidP="00000000" w:rsidRDefault="00000000" w:rsidRPr="00000000" w14:paraId="0000001D">
      <w:pPr>
        <w:tabs>
          <w:tab w:val="left" w:pos="3183"/>
        </w:tabs>
        <w:ind w:left="70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  <w:r w:rsidDel="00000000" w:rsidR="00000000" w:rsidRPr="00000000">
        <w:rPr/>
        <w:drawing>
          <wp:inline distB="0" distT="0" distL="0" distR="0">
            <wp:extent cx="4658081" cy="310538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8081" cy="3105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                     QUARTA-FEIRA – 07/07/21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CONTEUDO: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JOGOS E BRINCADEIRAS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OBJETIVO: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DESENVOLVER A COORDENAÇÃO MOTORA, O RACIOCÍNIO LÓGICO E A CONCENTRAÇÃO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ATIVIDADE: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CONFECÇÃO DO JOGO DA VELHA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MATERIAIS: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PALITOS DE SORVETE,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TAMPINHAS DE GARRAFAS PET,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CANETAS OU CANETINHAS PARA MARCAR OS SÍMBOLOS,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CAIXA DE OVOS,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PRATINHOS DESCARTÁVEIS OU QUALQUER TIPO DE MATERIAL PARA FAZER O TABULEIRO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MODE DE FAZER: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PINTE OS PALITOS DE SORVETE PARA FICAR BEM BONITO E COLORIDO E DEIXE SECAR.</w: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DEPOIS QUE SECAR OS PALITOS COLE EM FORMATO DO JOGO DA VELHA, SENDO 2 NA VERTICAL E 2 NA HORIZONTAL.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COM UMA CANETA OU TINTA DESENHE UM X EM 5 TAMPINHA E UM CIRCULO NAS OUTRAS 5 TAMPINHAS.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ESTÁ PRONTO SEU JOGO DA VELHA AGORA É SÓ BRINCAR.</w:t>
      </w:r>
    </w:p>
    <w:p w:rsidR="00000000" w:rsidDel="00000000" w:rsidP="00000000" w:rsidRDefault="00000000" w:rsidRPr="00000000" w14:paraId="0000002F">
      <w:pPr>
        <w:rPr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174862" cy="1466261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4862" cy="14662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237075" cy="1467989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7075" cy="1467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QUINTA-FEIRA  08/07/21</w:t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CONTEÚDO:</w:t>
      </w:r>
      <w:r w:rsidDel="00000000" w:rsidR="00000000" w:rsidRPr="00000000">
        <w:rPr>
          <w:sz w:val="28"/>
          <w:szCs w:val="28"/>
          <w:rtl w:val="0"/>
        </w:rPr>
        <w:t xml:space="preserve"> ÁGUA</w:t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ATIVIDADE: </w:t>
      </w:r>
      <w:r w:rsidDel="00000000" w:rsidR="00000000" w:rsidRPr="00000000">
        <w:rPr>
          <w:sz w:val="28"/>
          <w:szCs w:val="28"/>
          <w:rtl w:val="0"/>
        </w:rPr>
        <w:t xml:space="preserve">ECONOMIZE ÁGUA</w:t>
      </w:r>
    </w:p>
    <w:p w:rsidR="00000000" w:rsidDel="00000000" w:rsidP="00000000" w:rsidRDefault="00000000" w:rsidRPr="00000000" w14:paraId="0000003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OBJETIVO: 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COLABORAR COM A PRESERVAÇÃO DESSE BEM NATURAL.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CONSCIENTIZAR QUE A ÁGUA NÃO DEVE SER DESPERDIÇADA.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RECONHECER A IMPORTÂNCIA DA ÁGUA PARA VIDA DE TODOS OS SERES DO NOSSO PLANETA.</w:t>
      </w:r>
    </w:p>
    <w:p w:rsidR="00000000" w:rsidDel="00000000" w:rsidP="00000000" w:rsidRDefault="00000000" w:rsidRPr="00000000" w14:paraId="0000003B">
      <w:pPr>
        <w:ind w:left="36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MATERIAIS: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FOLHA DE SULFITE,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CANETINHA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LÁPIS DE COR</w:t>
      </w:r>
    </w:p>
    <w:p w:rsidR="00000000" w:rsidDel="00000000" w:rsidP="00000000" w:rsidRDefault="00000000" w:rsidRPr="00000000" w14:paraId="0000003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DESENVOLVIMENTO:</w:t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CONVERSE COM A CRIANÇA SOBRE A IMPORTÂNCIA DA ÁGUA EM NOSSA VIDA, FALE QUE SEM ÁGUA NÃO EXISTIRIA VIDA NO NOSSO PLANETA. PERGUNTE O QUE PODEMOS FAZER PARA ECONOMIZAR ÁGUA.</w:t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AGORA PEGUE O SULFITE, A CANETINHA E OS LÁPIS DE COR E DESENHE ALGUMAS ATITUDES QUE DEVEMOS TER NA ECONOMIA DA ÁGUA. FOTOGRAFE E ENVIE PARA A PROFESSORA OK.</w:t>
      </w:r>
    </w:p>
    <w:p w:rsidR="00000000" w:rsidDel="00000000" w:rsidP="00000000" w:rsidRDefault="00000000" w:rsidRPr="00000000" w14:paraId="00000042">
      <w:pPr>
        <w:rPr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400983" cy="2592753"/>
            <wp:effectExtent b="0" l="0" r="0" t="0"/>
            <wp:docPr descr="Economia de água em casa | Dicas - Sanágua Soluções Ambientais" id="4" name="image5.png"/>
            <a:graphic>
              <a:graphicData uri="http://schemas.openxmlformats.org/drawingml/2006/picture">
                <pic:pic>
                  <pic:nvPicPr>
                    <pic:cNvPr descr="Economia de água em casa | Dicas - Sanágua Soluções Ambientais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983" cy="2592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-638174</wp:posOffset>
          </wp:positionH>
          <wp:positionV relativeFrom="paragraph">
            <wp:posOffset>27940</wp:posOffset>
          </wp:positionV>
          <wp:extent cx="800100" cy="80010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image" Target="media/image2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3xhbXVZqqzQ" TargetMode="External"/><Relationship Id="rId1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hyperlink" Target="https://youtu.be/CaTXgmHyMSk" TargetMode="External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