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ATIVIDADES PARA TURMAS DO JARDIM I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SEMANA DE 19/07 A 23/07/2021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ROTEIRO SEMANAL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SEGUNDA-FEIRA 19/07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JOGO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VOLENÇOL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TRABALHAR O EQUILÍBRIO, COORDENAÇÃO MOTORA E NOÇÃO ESPACIAL.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highlight w:val="white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 BRINCAR COM O JOGO DE VOLENÇOL.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754048" cy="246194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27055" l="23104" r="50435" t="42045"/>
                    <a:stretch>
                      <a:fillRect/>
                    </a:stretch>
                  </pic:blipFill>
                  <pic:spPr>
                    <a:xfrm>
                      <a:off x="0" y="0"/>
                      <a:ext cx="3754048" cy="2461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ESSA BRINCADEIRA É MUITO FÁCIL DE FAZER!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CHAME A FAMÍLIA EM VOLTA DE UM LENÇOL, SEGURANDO COM AS DUAS MÃOS. LOGO EM SEGUIDA, MOVIMENTE O LENÇOL QUE DEVE FICAR ESTICADO, UM JOGADOR JOGA A BOLA EM CIMA DO LENÇOL E TODOS VÃO MOVIMENTAR A BOLA SEM DEIXÁ-LA CAIR...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FOREM APENAS DUAS PESSOAS, FICA CADA UMA DE UM LADO DO LENÇOL TENTANDO FAZER “GOL” NO OUTRO JOGADOR, O PRIMEIRO QUE DEIXAR A BOLA CAIR PERDE O JOGO.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NÃO SE ESQUEÇA DE TIRAR UMA FOTO E EMVIAR PARA A PROFESSORA!</w:t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TERÇA-FEIRA 20/07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VERDURAS E LEGUMES: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 DESENVOLVER PERCEPÇÕES: AUDITIVAS, OLFATIVAS, TÁTEIS, GUSTATIVAS E VISUAIS.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ASSISTIR O VÍDEO “VERDURAS E LEGUMES”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TINTA GUACHE, PAPEL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INK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https://www.youtube.com/watch?v=Z4dr_hkn-nk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238625" cy="2030762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29085" l="2116" r="34568" t="1694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030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PASSO 1: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APÓS ASSISTIR O VÍDEO COM A CRIANÇA, CONVERSE COM ELA SOBRE OS BENEFÍCIOS QUE OS LEGUMES E VERDUAS NOS TRAZ.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PASSO 2: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AGORA QUE JÁ SABEMOS COMO SÃO AS VERDURAS, LEGUMES E SEUS RESPECTIVOS NOMES. ESCOLHA UM LEGUME E UMA FRUTA, ESTIMULE A CRIANÇA A EXPERIMENTAR, DEPOIS DESENHE E PINTE BEM BONITO, COM O MATERIAL QUE ESTIVER DISPONÍVEL EM CASA.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QUARTA-FEIRA 21/07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MÚSICA; FAUNA.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RELACIONAR ALGUMAS SEMELHANÇAS E DIFERENÇAS ENTRE OS SERES VIVOS;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PARTICIPAR DE SITUAÇÕES DE FAZ DE CONTA E IMITAÇÃO;</w:t>
      </w:r>
    </w:p>
    <w:p w:rsidR="00000000" w:rsidDel="00000000" w:rsidP="00000000" w:rsidRDefault="00000000" w:rsidRPr="00000000" w14:paraId="00000026">
      <w:pPr>
        <w:pStyle w:val="Heading1"/>
        <w:shd w:fill="f9f9f9" w:val="clear"/>
        <w:spacing w:after="0" w:before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MÍMICA DE ANIMAL/ CONFECÇÃO DE ANIMAL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hd w:fill="f9f9f9" w:val="clear"/>
        <w:spacing w:after="0" w:before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CAIXA, TINTA, ROLINHOS DE PAPEL, COLA, TESOURA, OU OUTOS MATERIAIS QUE ESTIVER DISPONÍVEL EM CASA.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2A">
      <w:pPr>
        <w:pStyle w:val="Heading1"/>
        <w:shd w:fill="f9f9f9" w:val="clear"/>
        <w:spacing w:after="0" w:before="0" w:lineRule="auto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PASSO 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APÓS ASSISIR O VÍDEO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vertAlign w:val="superscript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ESPLÊNDIDA FAUNA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  <w:color w:val="0000ff"/>
          <w:sz w:val="24"/>
          <w:szCs w:val="24"/>
          <w:u w:val="single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superscript"/>
          <w:rtl w:val="0"/>
        </w:rPr>
        <w:t xml:space="preserve">   Link: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vertAlign w:val="superscript"/>
            <w:rtl w:val="0"/>
          </w:rPr>
          <w:t xml:space="preserve">https://www.youtube.com/watch?v=mfFPh3RFovk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b w:val="1"/>
          <w:sz w:val="24"/>
          <w:szCs w:val="24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superscript"/>
        </w:rPr>
        <w:drawing>
          <wp:inline distB="0" distT="0" distL="0" distR="0">
            <wp:extent cx="3310782" cy="177525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31767" l="8125" r="40582" t="19344"/>
                    <a:stretch>
                      <a:fillRect/>
                    </a:stretch>
                  </pic:blipFill>
                  <pic:spPr>
                    <a:xfrm>
                      <a:off x="0" y="0"/>
                      <a:ext cx="3310782" cy="1775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JUNTE COM A FAMÍLIA E FAÇA MÍMICA IMITANDO OS ANIMAIS QUE APARECEM NO VÍDEO.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SUGESTÃO: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PODEM IMITAR OUTOS ANIMAIS QUE VOCÊ CONHEÇA. 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PASSO 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AGORA PEGUE OS MATERIAIS CITADOS ACIMA E FAÇA UM ANIMAL QUE VOCÊ GOSTE BASTANTE. </w:t>
      </w:r>
    </w:p>
    <w:p w:rsidR="00000000" w:rsidDel="00000000" w:rsidP="00000000" w:rsidRDefault="00000000" w:rsidRPr="00000000" w14:paraId="0000002F">
      <w:pPr>
        <w:tabs>
          <w:tab w:val="left" w:pos="3180"/>
        </w:tabs>
        <w:rPr>
          <w:rFonts w:ascii="Arial" w:cs="Arial" w:eastAsia="Arial" w:hAnsi="Arial"/>
          <w:b w:val="1"/>
          <w:sz w:val="24"/>
          <w:szCs w:val="24"/>
          <w:vertAlign w:val="superscript"/>
        </w:rPr>
      </w:pPr>
      <w:r w:rsidDel="00000000" w:rsidR="00000000" w:rsidRPr="00000000">
        <w:rPr/>
        <w:drawing>
          <wp:inline distB="0" distT="0" distL="0" distR="0">
            <wp:extent cx="1687771" cy="1265828"/>
            <wp:effectExtent b="0" l="0" r="0" t="0"/>
            <wp:docPr descr="Jacaré com caixa de ovos. (imagens ) - YouTube" id="9" name="image9.png"/>
            <a:graphic>
              <a:graphicData uri="http://schemas.openxmlformats.org/drawingml/2006/picture">
                <pic:pic>
                  <pic:nvPicPr>
                    <pic:cNvPr descr="Jacaré com caixa de ovos. (imagens ) - YouTube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7771" cy="1265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81653" cy="1336240"/>
            <wp:effectExtent b="0" l="0" r="0" t="0"/>
            <wp:docPr descr="Colégio Santa Marcelina - Embratel | Projetos" id="8" name="image8.png"/>
            <a:graphic>
              <a:graphicData uri="http://schemas.openxmlformats.org/drawingml/2006/picture">
                <pic:pic>
                  <pic:nvPicPr>
                    <pic:cNvPr descr="Colégio Santa Marcelina - Embratel | Projetos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653" cy="133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Fonte: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https://www.google.com/search?sxsrf=ALeKk02kwV3Fih-B-7eWGlRinCJDyOeI5w:1625677928826&amp;source=univ&amp;tbm=isch&amp;q=animais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TIRE UMA FOTO E ENVIE PARA A PROFESSORA.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 22/07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highlight w:val="white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 JOGAR O JOGO CAI NÃO CAI.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TRABALHAR RACIOCÍNIO LÓGICO, COORDENAÇÃO MOTORA E NOÇÃO ESPACIAL.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highlight w:val="white"/>
          <w:rtl w:val="0"/>
        </w:rPr>
        <w:t xml:space="preserve">MATERIAL:  2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GARRAFAS PET, TAMPINHAS DE GARRAFAS PET, PALITO DE CHURRASCO.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281288" cy="1461665"/>
            <wp:effectExtent b="0" l="0" r="0" t="0"/>
            <wp:docPr descr="http://cdn.ciclovivo.com.br/wp-content/uploads/img/noticias/images/cai-nao-cai-jogo-pet-tampinha-ciclovivo-02.jpg" id="2" name="image2.png"/>
            <a:graphic>
              <a:graphicData uri="http://schemas.openxmlformats.org/drawingml/2006/picture">
                <pic:pic>
                  <pic:nvPicPr>
                    <pic:cNvPr descr="http://cdn.ciclovivo.com.br/wp-content/uploads/img/noticias/images/cai-nao-cai-jogo-pet-tampinha-ciclovivo-02.jpg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288" cy="1461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949260" cy="14512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21040" l="9512" r="42999" t="23965"/>
                    <a:stretch>
                      <a:fillRect/>
                    </a:stretch>
                  </pic:blipFill>
                  <pic:spPr>
                    <a:xfrm>
                      <a:off x="0" y="0"/>
                      <a:ext cx="1949260" cy="1451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07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DESENVOLVIMENTO: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07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OBSERVAÇÃO: PARA EVITAR ACIDENTES O BRINQUEDO DEVERÁ SER CONFECCIONADO PELO ADULTO RESPONSÁVEL, SÓ DEPOIS DELE PRONTO A CRIANÇA DEVERÁ MANUSEÁ-LO.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07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CORTE O BOCAL DE UMA DAS GARRAFAS PET E O FUNDO DA OUTRA GARRAFA, QUE SERVIRÁ DE TAMPA PARA O BRINQUEDO.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07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FAÇA VÁRIOS FURINHOS EM VOLTA DA GARRAFA PET CORTADOS (FAÇA EM FILEIRAS HORIZONTAIS, PARA FICAR MAIS FÁCIL).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07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PINTE OS PALITOS DE CHURRASCO COM AS TINTAS GUACHE. O IDEAL É VARIAR NAS CORES. DEIXE SECAR. PARA MONTAR O JOGO É SÓ “ESPETAR” OS PALITOS NOS FURINHOS E COLOCAR DIVERSAS TAMPINHAS DE GARRAFA EM CIMA. DEPOIS TAMPE COM A TAMPA DE PET.</w:t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O CAI NÃO CAI, FUNCIONA ASSIM: CADA JOGADOR TIRA UMA VARETA POR RODADA, MAS NÃO PODE DEIXAR AS TAMPINHAS CAÍREM. AQUELE QUE DEIXAR CAIR MENOS TAMPINHAS, GANHA O JOGO.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SEXTA-FEIRA 23/07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JOGO DE BOLICHE DE LATAS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ATENÇÃO, A COORDENAÇÃO MOTORA E A CONCENTRAÇÃO.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JOGAR O BOLICHE DE LATAS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10 LATAS DE LEITE EM PÓ, OU ALGO SIMILAR, BOLA.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76550" cy="3788229"/>
            <wp:effectExtent b="0" l="0" r="0" t="0"/>
            <wp:docPr descr="C:\Users\Chica\Desktop\4fd14a48c72cd2cd4f376eaa03eda809.jpg" id="3" name="image3.png"/>
            <a:graphic>
              <a:graphicData uri="http://schemas.openxmlformats.org/drawingml/2006/picture">
                <pic:pic>
                  <pic:nvPicPr>
                    <pic:cNvPr descr="C:\Users\Chica\Desktop\4fd14a48c72cd2cd4f376eaa03eda809.jpg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88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PASSO 1-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 AJUDA DE UM ADULTO, JUNTE 10 DE LATAS DE QUALQUER PRODUTO, COLOQUE UMA LATA EM CIMA DA OUTRA E PEGUE UMA BOLA.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PASSO 2-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CONVIDE UM MEMBRO DA FAMÍLIA OU AMIGO QUE ESTIVER PRESENTE, JUNTE TODAS AS LATAS COMO NO MODELO ACIMA, JOGUE A BOLA E TENTE DERRUBAR O MAIOR NÚMERO DE LATAS POSSÍVEL, QUEM DERRUBAR TODAS AS LATAS PRIMEIRO É O VENCEDOR, UM PARTICIPANTE DE CADA VEZ.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TIRE UMA FOTO E ENVIE PARA A PROFESSORA.</w:t>
      </w:r>
    </w:p>
    <w:sectPr>
      <w:head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-761999</wp:posOffset>
          </wp:positionH>
          <wp:positionV relativeFrom="paragraph">
            <wp:posOffset>-358774</wp:posOffset>
          </wp:positionV>
          <wp:extent cx="800100" cy="800100"/>
          <wp:effectExtent b="0" l="0" r="0" t="0"/>
          <wp:wrapSquare wrapText="bothSides" distB="0" distT="0" distL="114300" distR="11430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04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hyperlink" Target="https://www.google.com/search?sxsrf=ALeKk02kwV3Fih-B-7eWGlRinCJDyOeI5w:1625677928826&amp;source=univ&amp;tbm=isch&amp;q=animais" TargetMode="Externa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mfFPh3RFovk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header" Target="header1.xm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youtube.com/watch?v=Z4dr_hkn-nk" TargetMode="External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