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FA1" w:rsidRDefault="00326F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:rsidR="00326FA1" w:rsidRDefault="00326F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326FA1" w:rsidRDefault="00326F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326FA1" w:rsidRDefault="00326F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326FA1" w:rsidRDefault="0081436C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  <w:r>
        <w:object w:dxaOrig="1050" w:dyaOrig="705">
          <v:rect id="rectole0000000000" o:spid="_x0000_i1025" style="width:52.5pt;height:35.25pt" o:ole="" o:preferrelative="t" stroked="f">
            <v:imagedata r:id="rId5" o:title=""/>
          </v:rect>
          <o:OLEObject Type="Embed" ProgID="StaticMetafile" ShapeID="rectole0000000000" DrawAspect="Content" ObjectID="_1695223286" r:id="rId6"/>
        </w:object>
      </w:r>
    </w:p>
    <w:p w:rsidR="00326FA1" w:rsidRDefault="0081436C">
      <w:pPr>
        <w:tabs>
          <w:tab w:val="left" w:pos="7914"/>
        </w:tabs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  <w:r>
        <w:object w:dxaOrig="1380" w:dyaOrig="1230">
          <v:rect id="rectole0000000001" o:spid="_x0000_i1026" style="width:69pt;height:61.5pt" o:ole="" o:preferrelative="t" stroked="f">
            <v:imagedata r:id="rId7" o:title=""/>
          </v:rect>
          <o:OLEObject Type="Embed" ProgID="StaticMetafile" ShapeID="rectole0000000001" DrawAspect="Content" ObjectID="_1695223287" r:id="rId8"/>
        </w:object>
      </w:r>
      <w:r>
        <w:rPr>
          <w:rFonts w:ascii="Arial" w:eastAsia="Arial" w:hAnsi="Arial" w:cs="Arial"/>
          <w:b/>
          <w:sz w:val="24"/>
          <w:szCs w:val="24"/>
        </w:rPr>
        <w:tab/>
      </w:r>
      <w:r>
        <w:object w:dxaOrig="2100" w:dyaOrig="1005">
          <v:rect id="rectole0000000002" o:spid="_x0000_i1027" style="width:105pt;height:50.25pt" o:ole="" o:preferrelative="t" stroked="f">
            <v:imagedata r:id="rId9" o:title=""/>
          </v:rect>
          <o:OLEObject Type="Embed" ProgID="StaticMetafile" ShapeID="rectole0000000002" DrawAspect="Content" ObjectID="_1695223288" r:id="rId10"/>
        </w:object>
      </w:r>
    </w:p>
    <w:p w:rsidR="00326FA1" w:rsidRDefault="0081436C">
      <w:pPr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Atividades Complementares para os alunos da Educação Especial (Inclusão).</w:t>
      </w:r>
    </w:p>
    <w:p w:rsidR="00326FA1" w:rsidRDefault="0081436C">
      <w:pPr>
        <w:spacing w:before="161" w:after="0" w:line="499" w:lineRule="auto"/>
        <w:ind w:left="102" w:right="386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Escola: EMEIEF Olinda</w:t>
      </w:r>
    </w:p>
    <w:p w:rsidR="00326FA1" w:rsidRDefault="0081436C">
      <w:pPr>
        <w:spacing w:before="161" w:after="0" w:line="499" w:lineRule="auto"/>
        <w:ind w:left="102" w:right="38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Professor/AEE:</w:t>
      </w:r>
      <w:r>
        <w:rPr>
          <w:rFonts w:ascii="Arial" w:eastAsia="Arial" w:hAnsi="Arial" w:cs="Arial"/>
          <w:sz w:val="24"/>
          <w:szCs w:val="24"/>
        </w:rPr>
        <w:t xml:space="preserve"> Andreia Aparecida de Oliveira </w:t>
      </w:r>
    </w:p>
    <w:p w:rsidR="00326FA1" w:rsidRDefault="0081436C">
      <w:pPr>
        <w:spacing w:after="0" w:line="275" w:lineRule="auto"/>
        <w:ind w:left="102"/>
        <w:rPr>
          <w:color w:val="000000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Atividade: </w:t>
      </w:r>
      <w:r>
        <w:rPr>
          <w:rFonts w:ascii="Arial" w:eastAsia="Arial" w:hAnsi="Arial" w:cs="Arial"/>
          <w:sz w:val="24"/>
          <w:szCs w:val="24"/>
        </w:rPr>
        <w:t>Sensorial com macarrão</w:t>
      </w:r>
    </w:p>
    <w:p w:rsidR="00326FA1" w:rsidRDefault="00326FA1">
      <w:pPr>
        <w:spacing w:after="0" w:line="275" w:lineRule="auto"/>
        <w:ind w:left="102"/>
        <w:rPr>
          <w:rFonts w:ascii="Arial" w:eastAsia="Arial" w:hAnsi="Arial" w:cs="Arial"/>
          <w:sz w:val="24"/>
          <w:szCs w:val="24"/>
        </w:rPr>
      </w:pPr>
    </w:p>
    <w:p w:rsidR="00326FA1" w:rsidRDefault="0081436C">
      <w:pPr>
        <w:spacing w:after="0" w:line="275" w:lineRule="auto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202124"/>
          <w:highlight w:val="white"/>
        </w:rPr>
        <w:t>Ampliar as experiências sensoriais, expressivas e corporais a partir das sensações provocadas pelo material. *Coordenação motora a partir da manipulação do macarrão.</w:t>
      </w:r>
    </w:p>
    <w:p w:rsidR="00326FA1" w:rsidRDefault="00326F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326FA1" w:rsidRDefault="0081436C">
      <w:pPr>
        <w:spacing w:after="0" w:line="240" w:lineRule="auto"/>
        <w:ind w:left="10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ATIVIDADES DE: 04/10 à 15/10</w:t>
      </w:r>
    </w:p>
    <w:p w:rsidR="00326FA1" w:rsidRDefault="00326FA1">
      <w:pPr>
        <w:spacing w:after="0" w:line="240" w:lineRule="auto"/>
        <w:ind w:left="100"/>
        <w:jc w:val="center"/>
        <w:rPr>
          <w:color w:val="000000"/>
        </w:rPr>
      </w:pPr>
    </w:p>
    <w:p w:rsidR="00326FA1" w:rsidRDefault="0081436C">
      <w:pPr>
        <w:spacing w:after="0" w:line="240" w:lineRule="auto"/>
        <w:ind w:left="10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410492" cy="1965383"/>
            <wp:effectExtent l="0" t="0" r="0" b="0"/>
            <wp:docPr id="6" name="image9.png" descr="Para brincar junto: vamos fazer colar de macarrão colorido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ra brincar junto: vamos fazer colar de macarrão colorido?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492" cy="1965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FA1" w:rsidRDefault="0081436C">
      <w:pPr>
        <w:tabs>
          <w:tab w:val="left" w:pos="4430"/>
        </w:tabs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4242" cy="2792492"/>
            <wp:effectExtent l="0" t="0" r="0" b="0"/>
            <wp:docPr id="5" name="image8.png" descr="Atividades estimulam a coordenação – Colégio Morumbi S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tividades estimulam a coordenação – Colégio Morumbi Su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242" cy="2792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FA1" w:rsidRDefault="00326FA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26FA1" w:rsidRDefault="00326FA1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</w:p>
    <w:p w:rsidR="00326FA1" w:rsidRDefault="0081436C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943350" cy="3209925"/>
            <wp:effectExtent l="0" t="0" r="0" b="0"/>
            <wp:docPr id="2" name="image5.png" descr="Atividades com Macarrão (1 a 6 anos) | Empresa Y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tividades com Macarrão (1 a 6 anos) | Empresa Ye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FA1" w:rsidRDefault="00326FA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26FA1" w:rsidRDefault="00326FA1">
      <w:pPr>
        <w:tabs>
          <w:tab w:val="left" w:pos="9992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326FA1" w:rsidRDefault="0081436C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19482" cy="2490931"/>
            <wp:effectExtent l="0" t="0" r="0" b="0"/>
            <wp:docPr id="1" name="image3.png" descr="Fazendo arte com macarrão vencido - Educado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azendo arte com macarrão vencido - Educadore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482" cy="2490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FA1" w:rsidRDefault="0081436C">
      <w:pPr>
        <w:spacing w:after="200" w:line="276" w:lineRule="auto"/>
      </w:pPr>
      <w:r>
        <w:rPr>
          <w:noProof/>
        </w:rPr>
        <w:drawing>
          <wp:inline distT="0" distB="0" distL="0" distR="0">
            <wp:extent cx="5381625" cy="2447925"/>
            <wp:effectExtent l="0" t="0" r="0" b="0"/>
            <wp:docPr id="4" name="image7.png" descr="Borges Brasil - Artesanato com macarr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Borges Brasil - Artesanato com macarrã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FA1" w:rsidRDefault="00326FA1"/>
    <w:p w:rsidR="00326FA1" w:rsidRDefault="0081436C">
      <w:pPr>
        <w:jc w:val="center"/>
      </w:pPr>
      <w:r>
        <w:rPr>
          <w:noProof/>
        </w:rPr>
        <w:drawing>
          <wp:inline distT="0" distB="0" distL="0" distR="0">
            <wp:extent cx="4953000" cy="2943225"/>
            <wp:effectExtent l="0" t="0" r="0" b="0"/>
            <wp:docPr id="3" name="image6.png" descr="Ideias de Atividades de artes com macarrão venc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deias de Atividades de artes com macarrão vencid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6FA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26FA1"/>
    <w:rsid w:val="00326FA1"/>
    <w:rsid w:val="0081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2021-10-08T21:35:00Z</dcterms:created>
  <dcterms:modified xsi:type="dcterms:W3CDTF">2021-10-08T21:35:00Z</dcterms:modified>
</cp:coreProperties>
</file>