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2º ANO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b w:val="1"/>
          <w:color w:val="000000"/>
          <w:sz w:val="28"/>
          <w:szCs w:val="28"/>
          <w:highlight w:val="yellow"/>
          <w:rtl w:val="0"/>
        </w:rPr>
        <w:t xml:space="preserve">PROFESSORAS: ALESSANDRA E SHEILA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ind w:left="-2" w:hanging="2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PARA 1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3 A 14 DE OUTUBRO 2021</w:t>
      </w: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0.0" w:type="dxa"/>
        <w:tblLayout w:type="fixed"/>
        <w:tblLook w:val="0400"/>
      </w:tblPr>
      <w:tblGrid>
        <w:gridCol w:w="1418"/>
        <w:gridCol w:w="9209"/>
        <w:tblGridChange w:id="0">
          <w:tblGrid>
            <w:gridCol w:w="1418"/>
            <w:gridCol w:w="9209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11/10/2021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color w:val="ff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PONTO FACULTATIVO.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12/10/2021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ind w:hanging="2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hanging="2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FERIADO- DIA DAS CRIANÇAS.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13/10/2021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pStyle w:val="Heading1"/>
              <w:shd w:fill="f9f9f9" w:val="clear"/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“Cabeça, Ombro, Joelho e Pé” – Disponível no link: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https://www.youtube.com/watch?v=aBgIIhRjdmI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Resgatando brincadeiras.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Inglês: </w:t>
            </w:r>
            <w:r w:rsidDel="00000000" w:rsidR="00000000" w:rsidRPr="00000000">
              <w:rPr>
                <w:color w:val="000000"/>
                <w:rtl w:val="0"/>
              </w:rPr>
              <w:t xml:space="preserve">Hoje é dia de aprender uma nova língua: vamos estudar Inglês! Dê uma olhadinha no BLOG, na aula que a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color w:val="000000"/>
                <w:rtl w:val="0"/>
              </w:rPr>
              <w:t xml:space="preserve">preparou para você!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14/10/2021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“Homenagem dia das crianças” – Disponível no link: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https://www.youtube.com/watch?v=E1lp7x1qDcY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</w:t>
            </w:r>
            <w:r w:rsidDel="00000000" w:rsidR="00000000" w:rsidRPr="00000000">
              <w:rPr>
                <w:color w:val="000000"/>
                <w:rtl w:val="0"/>
              </w:rPr>
              <w:t xml:space="preserve"> Vamos nos divertir fazendo um penteado maluco.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15/10/2021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33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3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FERIADO ESCOLAR- DIA DOS PROFESSORES.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QUARTA-FEIRA, 13/10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Resgatando brincadeiras: converse com seus pais ou responsáveis sobre as brincadeiras que eles gostavam na infância, faça uma lista dessas brincadeiras no seu caderno, escolha uma para brincar e registre com foto ou vídeo e mande para seu professor.                                                                 </w:t>
      </w:r>
    </w:p>
    <w:p w:rsidR="00000000" w:rsidDel="00000000" w:rsidP="00000000" w:rsidRDefault="00000000" w:rsidRPr="00000000" w14:paraId="0000001F">
      <w:pPr>
        <w:spacing w:after="2" w:line="242" w:lineRule="auto"/>
        <w:ind w:right="-15" w:hanging="10"/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1504950</wp:posOffset>
            </wp:positionH>
            <wp:positionV relativeFrom="margin">
              <wp:posOffset>5798820</wp:posOffset>
            </wp:positionV>
            <wp:extent cx="3038475" cy="3495675"/>
            <wp:effectExtent b="0" l="0" r="0" t="0"/>
            <wp:wrapSquare wrapText="bothSides" distB="0" distT="0" distL="114300" distR="114300"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495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" w:line="242" w:lineRule="auto"/>
        <w:ind w:right="-15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QUINTA-FEIRA, 14/10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Penteado maluco: vamos soltar a imaginação. Faça um penteado bem louco, você pode usar diversos materiais e texturas.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FONTE: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https://www.youtube.com/watch?v=405yIfuANRk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highlight w:val="white"/>
        </w:rPr>
      </w:pPr>
      <w:r w:rsidDel="00000000" w:rsidR="00000000" w:rsidRPr="00000000">
        <w:rPr/>
        <w:drawing>
          <wp:inline distB="0" distT="0" distL="0" distR="0">
            <wp:extent cx="3717727" cy="3305785"/>
            <wp:effectExtent b="0" l="0" r="0" t="0"/>
            <wp:docPr id="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2129" l="6360" r="84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7727" cy="3305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b w:val="1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1150" cy="311150"/>
                <wp:effectExtent b="0" l="0" r="0" t="0"/>
                <wp:docPr descr="Complete os versinhos sobre as dicas de economia"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5188" y="3629188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1150" cy="311150"/>
                <wp:effectExtent b="0" l="0" r="0" t="0"/>
                <wp:docPr descr="Complete os versinhos sobre as dicas de economia" id="30" name="image4.png"/>
                <a:graphic>
                  <a:graphicData uri="http://schemas.openxmlformats.org/drawingml/2006/picture">
                    <pic:pic>
                      <pic:nvPicPr>
                        <pic:cNvPr descr="Complete os versinhos sobre as dicas de economia"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MATEMÁTICA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Observando o relógio, marque o horário quando você começar e terminar seu penteado e responda: - Quanto tempo você usou para fazer seu penteado? -Você acha que foi muito ou pouco tempo gasto?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a"/>
      </w:rPr>
      <w:drawing>
        <wp:inline distB="0" distT="0" distL="0" distR="0">
          <wp:extent cx="5133975" cy="809625"/>
          <wp:effectExtent b="0" l="0" r="0" t="0"/>
          <wp:docPr id="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397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0" w:before="240"/>
      <w:outlineLvl w:val="0"/>
    </w:pPr>
    <w:rPr>
      <w:rFonts w:ascii="Calibri" w:cs="Calibri" w:eastAsia="Calibri" w:hAnsi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E461A8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C34AE0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A8382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character" w:styleId="Forte">
    <w:name w:val="Strong"/>
    <w:basedOn w:val="Fontepargpadro"/>
    <w:uiPriority w:val="22"/>
    <w:qFormat w:val="1"/>
    <w:rsid w:val="00A8382E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4C4B5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9004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uthor" w:customStyle="1">
    <w:name w:val="author"/>
    <w:basedOn w:val="Fontepargpadro"/>
    <w:rsid w:val="004861F0"/>
  </w:style>
  <w:style w:type="paragraph" w:styleId="justificado" w:customStyle="1">
    <w:name w:val="justificado"/>
    <w:basedOn w:val="Normal"/>
    <w:rsid w:val="00964F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character" w:styleId="nfase">
    <w:name w:val="Emphasis"/>
    <w:basedOn w:val="Fontepargpadro"/>
    <w:uiPriority w:val="20"/>
    <w:qFormat w:val="1"/>
    <w:rsid w:val="00B93FEB"/>
    <w:rPr>
      <w:i w:val="1"/>
      <w:iCs w:val="1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5C4B9D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6533E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6533E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533E4"/>
  </w:style>
  <w:style w:type="paragraph" w:styleId="Rodap">
    <w:name w:val="footer"/>
    <w:basedOn w:val="Normal"/>
    <w:link w:val="RodapChar"/>
    <w:uiPriority w:val="99"/>
    <w:unhideWhenUsed w:val="1"/>
    <w:rsid w:val="006533E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533E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57B82"/>
    <w:pPr>
      <w:spacing w:after="0" w:line="240" w:lineRule="auto"/>
    </w:pPr>
    <w:rPr>
      <w:rFonts w:ascii="Tahoma" w:cs="Tahoma" w:eastAsia="Calibri" w:hAnsi="Tahoma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57B82"/>
    <w:rPr>
      <w:rFonts w:ascii="Tahoma" w:cs="Tahoma" w:eastAsia="Calibri" w:hAnsi="Tahoma"/>
      <w:sz w:val="16"/>
      <w:szCs w:val="16"/>
      <w:lang w:eastAsia="en-US"/>
    </w:rPr>
  </w:style>
  <w:style w:type="paragraph" w:styleId="Default" w:customStyle="1">
    <w:name w:val="Default"/>
    <w:rsid w:val="00B57B8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www.youtube.com/watch?v=405yIfuANRk" TargetMode="External"/><Relationship Id="rId13" Type="http://schemas.openxmlformats.org/officeDocument/2006/relationships/header" Target="head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aBgIIhRjdmI" TargetMode="External"/><Relationship Id="rId8" Type="http://schemas.openxmlformats.org/officeDocument/2006/relationships/hyperlink" Target="https://www.youtube.com/watch?v=E1lp7x1qDc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iUxtRAqAoixMNvpwwpQPwI9jg==">AMUW2mX3n5EItmikjkYXZ8eaBHK5ccotrxxkIHbAdxqDDpngjPWAxdwWadDAAVQEkscKhHnl0/FPpiCYIcQplQHLIVGwDG4sv48ymCjnmeucSlDgSIvNeFmjIxYrfgKTjZfaBxxNHFzfEpVCfCm8Jbmz+UynJ1pmFg==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2021-09-21T15:03:00Z</dcterms:created>
  <dc:creator>Sheila Kermeci</dc:creator>
</cp:coreProperties>
</file>