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2.00000000000003" w:lineRule="auto"/>
        <w:jc w:val="center"/>
        <w:rPr>
          <w:b w:val="1"/>
          <w:color w:val="000000"/>
          <w:sz w:val="40"/>
          <w:szCs w:val="40"/>
        </w:rPr>
      </w:pPr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3º ANO</w: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105400" cy="1264161"/>
            <wp:effectExtent b="0" l="0" r="0" t="0"/>
            <wp:docPr id="6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64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2.00000000000003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center"/>
        <w:rPr>
          <w:b w:val="1"/>
          <w:color w:val="000000"/>
          <w:sz w:val="40"/>
          <w:szCs w:val="40"/>
        </w:rPr>
      </w:pPr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ATIVIDADES PARA 24 A 28 DE MAIO/2021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color w:val="000000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</w:rPr>
        <w:drawing>
          <wp:inline distB="0" distT="0" distL="0" distR="0">
            <wp:extent cx="3932555" cy="4011976"/>
            <wp:effectExtent b="0" l="0" r="0" t="0"/>
            <wp:docPr id="7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13138" l="0" r="0" t="10036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4011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                                   </w:t>
      </w:r>
      <w:r w:rsidDel="00000000" w:rsidR="00000000" w:rsidRPr="00000000">
        <w:rPr/>
        <w:drawing>
          <wp:inline distB="0" distT="0" distL="0" distR="0">
            <wp:extent cx="3838575" cy="1895475"/>
            <wp:effectExtent b="0" l="0" r="0" t="0"/>
            <wp:docPr descr="C:\Users\Admin\Downloads\WhatsApp Image 2021-04-07 at 17.01.14.jpeg" id="69" name="image3.jpg"/>
            <a:graphic>
              <a:graphicData uri="http://schemas.openxmlformats.org/drawingml/2006/picture">
                <pic:pic>
                  <pic:nvPicPr>
                    <pic:cNvPr descr="C:\Users\Admin\Downloads\WhatsApp Image 2021-04-07 at 17.01.14.jpe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Ind w:w="0.0" w:type="dxa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2181"/>
        <w:gridCol w:w="8275"/>
        <w:tblGridChange w:id="0">
          <w:tblGrid>
            <w:gridCol w:w="2181"/>
            <w:gridCol w:w="8275"/>
          </w:tblGrid>
        </w:tblGridChange>
      </w:tblGrid>
      <w:tr>
        <w:trPr>
          <w:trHeight w:val="878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c3ec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DIA DA SEMANA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c3ec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ROTINA DIÁRIA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DESCRIÇÃO DAS ATIVIDADES</w:t>
            </w:r>
          </w:p>
        </w:tc>
      </w:tr>
      <w:tr>
        <w:trPr>
          <w:trHeight w:val="1118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Segunda-feira        24/05/2021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“O Lobo mau bom” - disponível no grupo de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WhatsApp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da sala;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Português: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1- Leitura do poema “Minha sombra”. Vamos aprender o que 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antônimo. </w:t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2- No livro Ápis - Língua Portuguesa nas páginas 24 e 25 exercícios 1, 2 e 3 vamos treinar um pouquinho mais de palavras antônimas. </w:t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131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Terça-feira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25/05/2021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De que tamanho é o pé do rei?” disponível no grupo de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WhatsApp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da sala;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Ciências: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1-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Leia os textos: “A luz e os materiais” e “As sombras”, assista ao vídeo e responda as perguntas.</w:t>
            </w:r>
          </w:p>
          <w:p w:rsidR="00000000" w:rsidDel="00000000" w:rsidP="00000000" w:rsidRDefault="00000000" w:rsidRPr="00000000" w14:paraId="00000015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2- Faça a experiência que está na página 66 do livro “Buriti mais Ciências” depois responda às perguntas da página 67.</w:t>
            </w:r>
          </w:p>
          <w:p w:rsidR="00000000" w:rsidDel="00000000" w:rsidP="00000000" w:rsidRDefault="00000000" w:rsidRPr="00000000" w14:paraId="0000001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Arte: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Que tal fazer uma atividade de arte e exercitar a criatividade? Dê uma olhadinha na atividade de Arte em nosso BLOG.</w:t>
            </w:r>
          </w:p>
          <w:p w:rsidR="00000000" w:rsidDel="00000000" w:rsidP="00000000" w:rsidRDefault="00000000" w:rsidRPr="00000000" w14:paraId="00000018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Quarta-feira 26/05/2021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: “Tem de tudo nessa rua”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disponível no grupo de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WhatsApp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da sala.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Matemática: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1- Figuras geométricas espaciais.</w:t>
            </w:r>
          </w:p>
          <w:p w:rsidR="00000000" w:rsidDel="00000000" w:rsidP="00000000" w:rsidRDefault="00000000" w:rsidRPr="00000000" w14:paraId="0000001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2- Vamos conhecer os sólidos geométricos, abra o livro Ápis - Matemática na página 38 exercícios 2,3 e 4.</w:t>
            </w:r>
          </w:p>
          <w:p w:rsidR="00000000" w:rsidDel="00000000" w:rsidP="00000000" w:rsidRDefault="00000000" w:rsidRPr="00000000" w14:paraId="0000001D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Educação Física: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Que tal se exercitar um pouquinho?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Dê uma olhadinha no BLOG, na atividade preparada pelo professor de Educação Física!</w:t>
            </w:r>
          </w:p>
          <w:p w:rsidR="00000000" w:rsidDel="00000000" w:rsidP="00000000" w:rsidRDefault="00000000" w:rsidRPr="00000000" w14:paraId="0000001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Quinta-feira 27/05/2021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Leitura diária: “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 rã que queria ser maior do que o boi”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disponível no grupo de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WhatsApp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da sala.</w:t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Geografia: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Planta: uma forma de representação - Conheça o Gps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2- Conheça como representar um lugar visto de cima no livro “Buriti mais Geografia” na página 24 e 25 exercícios 3 e 4.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Inglês: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Hoje é dia de aprender uma nova língua: vamos estudar Inglês! Dê uma olhadinha no BLOG, na aula Colors and Numbers (Cores e números) que a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teacher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preparou para você! Livro página 19.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Sexta-feira 28/05/2021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ddff9" w:val="clea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Leitura diária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:“O grande livro das emoções”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disponível no grupo de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WhatsApp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da sala.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História: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1-Patrimônio cultural, leia o texto e responda as questões;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2- Leia a página 30 do livro “Buriti Mais História'' e faça as atividades 3, 4 e 5 da página 31.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line="240" w:lineRule="auto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magenta"/>
          <w:rtl w:val="0"/>
        </w:rPr>
        <w:t xml:space="preserve">PARA AS ATIVIDADES DOS LIVROS VAMOS INTERAGIR!</w:t>
      </w:r>
    </w:p>
    <w:p w:rsidR="00000000" w:rsidDel="00000000" w:rsidP="00000000" w:rsidRDefault="00000000" w:rsidRPr="00000000" w14:paraId="0000002D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Arial" w:cs="Arial" w:eastAsia="Arial" w:hAnsi="Arial"/>
          <w:b w:val="1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ind w:left="1418" w:right="1418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SEGUNDA-FEIRA (24/05)</w:t>
      </w:r>
    </w:p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o poema:</w:t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Minha sombra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(Sérgio Capparelli)</w:t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Minha sombra</w: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 assombra.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2676525</wp:posOffset>
            </wp:positionH>
            <wp:positionV relativeFrom="paragraph">
              <wp:posOffset>4445</wp:posOffset>
            </wp:positionV>
            <wp:extent cx="2956560" cy="1429385"/>
            <wp:effectExtent b="0" l="0" r="0" t="0"/>
            <wp:wrapSquare wrapText="bothSides" distB="0" distT="0" distL="114300" distR="114300"/>
            <wp:docPr descr="Luz e Sombra - Portal de Educação do Instituto Claro" id="77" name="image8.jpg"/>
            <a:graphic>
              <a:graphicData uri="http://schemas.openxmlformats.org/drawingml/2006/picture">
                <pic:pic>
                  <pic:nvPicPr>
                    <pic:cNvPr descr="Luz e Sombra - Portal de Educação do Instituto Claro"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429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Eu dou um pulo </w:t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 ela pára no ar.</w:t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Eu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lightGray"/>
          <w:rtl w:val="0"/>
        </w:rPr>
        <w:t xml:space="preserve">subo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em árvore</w:t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Ela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lightGray"/>
          <w:rtl w:val="0"/>
        </w:rPr>
        <w:t xml:space="preserve">desce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escada.</w:t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Eu ando a cavalo</w:t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Ela segue a pé.</w:t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Eu vou à festa!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Oba, vou nessa!</w:t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Depois de ter feito a leitura do poema, veja que na terceira estrofe as palavras destacadas: 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lightGray"/>
          <w:rtl w:val="0"/>
        </w:rPr>
        <w:t xml:space="preserve">subo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lightGray"/>
          <w:rtl w:val="0"/>
        </w:rPr>
        <w:t xml:space="preserve">desce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são palavras com sentidos opostos. Essas palavras são chamadas de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antônimos.</w:t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Então, anote no seu caderno: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lightGray"/>
          <w:rtl w:val="0"/>
        </w:rPr>
        <w:t xml:space="preserve">Antônimos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lightGray"/>
          <w:rtl w:val="0"/>
        </w:rPr>
        <w:t xml:space="preserve"> são palavras de sentidos opostos ou contrários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Agora vamos treinar um pouquinho:</w:t>
      </w:r>
    </w:p>
    <w:p w:rsidR="00000000" w:rsidDel="00000000" w:rsidP="00000000" w:rsidRDefault="00000000" w:rsidRPr="00000000" w14:paraId="00000049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Dê 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antônimo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das palavras abaixo, veja os exemplos:</w:t>
      </w:r>
    </w:p>
    <w:p w:rsidR="00000000" w:rsidDel="00000000" w:rsidP="00000000" w:rsidRDefault="00000000" w:rsidRPr="00000000" w14:paraId="0000004B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245.0" w:type="dxa"/>
        <w:jc w:val="left"/>
        <w:tblInd w:w="1695.9999999999998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94"/>
        <w:gridCol w:w="2551"/>
        <w:tblGridChange w:id="0">
          <w:tblGrid>
            <w:gridCol w:w="2694"/>
            <w:gridCol w:w="2551"/>
          </w:tblGrid>
        </w:tblGridChange>
      </w:tblGrid>
      <w:tr>
        <w:trPr>
          <w:trHeight w:val="391" w:hRule="atLeast"/>
        </w:trPr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Luz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Escuridão</w:t>
            </w:r>
          </w:p>
        </w:tc>
      </w:tr>
      <w:tr>
        <w:trPr>
          <w:trHeight w:val="391" w:hRule="atLeast"/>
        </w:trPr>
        <w:tc>
          <w:tcPr/>
          <w:p w:rsidR="00000000" w:rsidDel="00000000" w:rsidP="00000000" w:rsidRDefault="00000000" w:rsidRPr="00000000" w14:paraId="0000004E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Aberta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Fechada</w:t>
            </w:r>
          </w:p>
        </w:tc>
      </w:tr>
      <w:tr>
        <w:trPr>
          <w:trHeight w:val="374" w:hRule="atLeast"/>
        </w:trPr>
        <w:tc>
          <w:tcPr/>
          <w:p w:rsidR="00000000" w:rsidDel="00000000" w:rsidP="00000000" w:rsidRDefault="00000000" w:rsidRPr="00000000" w14:paraId="00000050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Quente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1" w:hRule="atLeast"/>
        </w:trPr>
        <w:tc>
          <w:tcPr/>
          <w:p w:rsidR="00000000" w:rsidDel="00000000" w:rsidP="00000000" w:rsidRDefault="00000000" w:rsidRPr="00000000" w14:paraId="00000052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Juntar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1" w:hRule="atLeast"/>
        </w:trPr>
        <w:tc>
          <w:tcPr/>
          <w:p w:rsidR="00000000" w:rsidDel="00000000" w:rsidP="00000000" w:rsidRDefault="00000000" w:rsidRPr="00000000" w14:paraId="00000054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Gordo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1" w:hRule="atLeast"/>
        </w:trPr>
        <w:tc>
          <w:tcPr/>
          <w:p w:rsidR="00000000" w:rsidDel="00000000" w:rsidP="00000000" w:rsidRDefault="00000000" w:rsidRPr="00000000" w14:paraId="00000056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Feliz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1" w:hRule="atLeast"/>
        </w:trPr>
        <w:tc>
          <w:tcPr/>
          <w:p w:rsidR="00000000" w:rsidDel="00000000" w:rsidP="00000000" w:rsidRDefault="00000000" w:rsidRPr="00000000" w14:paraId="00000058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Perto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1" w:hRule="atLeast"/>
        </w:trPr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Claro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1" w:hRule="atLeast"/>
        </w:trPr>
        <w:tc>
          <w:tcPr/>
          <w:p w:rsidR="00000000" w:rsidDel="00000000" w:rsidP="00000000" w:rsidRDefault="00000000" w:rsidRPr="00000000" w14:paraId="0000005C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Fácil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1" w:hRule="atLeast"/>
        </w:trPr>
        <w:tc>
          <w:tcPr/>
          <w:p w:rsidR="00000000" w:rsidDel="00000000" w:rsidP="00000000" w:rsidRDefault="00000000" w:rsidRPr="00000000" w14:paraId="0000005E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Velho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1" w:hRule="atLeast"/>
        </w:trPr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Bonito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063">
      <w:pPr>
        <w:pBdr>
          <w:top w:color="00000a" w:space="1" w:sz="4" w:val="single"/>
          <w:left w:color="00000a" w:space="0" w:sz="4" w:val="single"/>
          <w:bottom w:color="00000a" w:space="0" w:sz="4" w:val="single"/>
          <w:right w:color="00000a" w:space="4" w:sz="4" w:val="single"/>
        </w:pBdr>
        <w:shd w:fill="ffff99" w:val="clear"/>
        <w:tabs>
          <w:tab w:val="left" w:pos="2184"/>
          <w:tab w:val="center" w:pos="5233"/>
          <w:tab w:val="left" w:pos="8080"/>
        </w:tabs>
        <w:ind w:left="1418" w:right="1418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  <w:tab/>
        <w:t xml:space="preserve">TERÇA-FEIRA (25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/05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6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957324" cy="2763640"/>
            <wp:effectExtent b="0" l="0" r="0" t="0"/>
            <wp:docPr descr="Plano de Aula - 2º ano - Ciências - TESTANDO AS SOMBRAS" id="72" name="image7.png"/>
            <a:graphic>
              <a:graphicData uri="http://schemas.openxmlformats.org/drawingml/2006/picture">
                <pic:pic>
                  <pic:nvPicPr>
                    <pic:cNvPr descr="Plano de Aula - 2º ano - Ciências - TESTANDO AS SOMBRAS" id="0" name="image7.png"/>
                    <pic:cNvPicPr preferRelativeResize="0"/>
                  </pic:nvPicPr>
                  <pic:blipFill>
                    <a:blip r:embed="rId11"/>
                    <a:srcRect b="9674" l="8449" r="-915" t="4223"/>
                    <a:stretch>
                      <a:fillRect/>
                    </a:stretch>
                  </pic:blipFill>
                  <pic:spPr>
                    <a:xfrm>
                      <a:off x="0" y="0"/>
                      <a:ext cx="3957324" cy="2763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Assista ao vídeo clicando no link abaixo para aprender um pouquinho mais sobre a Luz e os materiais </w:t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https://www.youtube.com/watch?v=9W7VDk_gtwo&amp;ab_channel=LousaDigital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 luz e os materiais</w:t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Observe alguns objetos abaixo e responda: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292735</wp:posOffset>
            </wp:positionV>
            <wp:extent cx="1463040" cy="1463040"/>
            <wp:effectExtent b="0" l="0" r="0" t="0"/>
            <wp:wrapSquare wrapText="bothSides" distB="0" distT="0" distL="114300" distR="114300"/>
            <wp:docPr descr="Copo Collins - Vidro Oitavado Bartender Store - Seu Portal de Produtos para  Bar" id="67" name="image12.jpg"/>
            <a:graphic>
              <a:graphicData uri="http://schemas.openxmlformats.org/drawingml/2006/picture">
                <pic:pic>
                  <pic:nvPicPr>
                    <pic:cNvPr descr="Copo Collins - Vidro Oitavado Bartender Store - Seu Portal de Produtos para  Bar"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1828800</wp:posOffset>
            </wp:positionH>
            <wp:positionV relativeFrom="paragraph">
              <wp:posOffset>295275</wp:posOffset>
            </wp:positionV>
            <wp:extent cx="1303020" cy="1591310"/>
            <wp:effectExtent b="0" l="0" r="0" t="0"/>
            <wp:wrapTopAndBottom distB="0" distT="0"/>
            <wp:docPr descr="805 Copo Plastico" id="70" name="image2.jpg"/>
            <a:graphic>
              <a:graphicData uri="http://schemas.openxmlformats.org/drawingml/2006/picture">
                <pic:pic>
                  <pic:nvPicPr>
                    <pic:cNvPr descr="805 Copo Plastico"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591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4358640</wp:posOffset>
            </wp:positionH>
            <wp:positionV relativeFrom="paragraph">
              <wp:posOffset>330835</wp:posOffset>
            </wp:positionV>
            <wp:extent cx="1470660" cy="1470660"/>
            <wp:effectExtent b="0" l="0" r="0" t="0"/>
            <wp:wrapSquare wrapText="bothSides" distB="0" distT="0" distL="114300" distR="114300"/>
            <wp:docPr descr="Sacolas Kraft | Sacolas de Papel | Papel Pardo - EMBALAGENS VIP | Sacolas,  Personalizados e Descartáveis." id="65" name="image1.jpg"/>
            <a:graphic>
              <a:graphicData uri="http://schemas.openxmlformats.org/drawingml/2006/picture">
                <pic:pic>
                  <pic:nvPicPr>
                    <pic:cNvPr descr="Sacolas Kraft | Sacolas de Papel | Papel Pardo - EMBALAGENS VIP | Sacolas,  Personalizados e Descartáveis."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470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Copo de vidro                         Copo de plástico                              Sacola de papel </w:t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123825</wp:posOffset>
            </wp:positionV>
            <wp:extent cx="1201258" cy="1461770"/>
            <wp:effectExtent b="0" l="0" r="0" t="0"/>
            <wp:wrapSquare wrapText="bothSides" distB="0" distT="0" distL="114300" distR="114300"/>
            <wp:docPr descr="Pote de geléia | Foto Grátis" id="66" name="image4.jpg"/>
            <a:graphic>
              <a:graphicData uri="http://schemas.openxmlformats.org/drawingml/2006/picture">
                <pic:pic>
                  <pic:nvPicPr>
                    <pic:cNvPr descr="Pote de geléia | Foto Grátis" id="0" name="image4.jpg"/>
                    <pic:cNvPicPr preferRelativeResize="0"/>
                  </pic:nvPicPr>
                  <pic:blipFill>
                    <a:blip r:embed="rId16"/>
                    <a:srcRect b="0" l="1868" r="0" t="20356"/>
                    <a:stretch>
                      <a:fillRect/>
                    </a:stretch>
                  </pic:blipFill>
                  <pic:spPr>
                    <a:xfrm>
                      <a:off x="0" y="0"/>
                      <a:ext cx="1201258" cy="1461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2796540</wp:posOffset>
            </wp:positionH>
            <wp:positionV relativeFrom="paragraph">
              <wp:posOffset>163195</wp:posOffset>
            </wp:positionV>
            <wp:extent cx="2741295" cy="1485900"/>
            <wp:effectExtent b="0" l="0" r="0" t="0"/>
            <wp:wrapSquare wrapText="bothSides" distB="0" distT="0" distL="114300" distR="114300"/>
            <wp:docPr descr="Guarda-sol SKLZ - Praia de Palmas - YouTube" id="75" name="image11.jpg"/>
            <a:graphic>
              <a:graphicData uri="http://schemas.openxmlformats.org/drawingml/2006/picture">
                <pic:pic>
                  <pic:nvPicPr>
                    <pic:cNvPr descr="Guarda-sol SKLZ - Praia de Palmas - YouTube"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Pote de geleia                                                             Guarda sol</w:t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Quais desses objetos permitem a passagem da luz? ___________________________________</w:t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72">
      <w:pPr>
        <w:pBdr>
          <w:top w:color="00000a" w:space="1" w:sz="4" w:val="single"/>
          <w:left w:color="00000a" w:space="0" w:sz="4" w:val="single"/>
          <w:bottom w:color="00000a" w:space="0" w:sz="4" w:val="single"/>
          <w:right w:color="00000a" w:space="4" w:sz="4" w:val="single"/>
        </w:pBdr>
        <w:shd w:fill="ffff99" w:val="clear"/>
        <w:tabs>
          <w:tab w:val="left" w:pos="2184"/>
          <w:tab w:val="center" w:pos="5233"/>
        </w:tabs>
        <w:ind w:left="1418" w:right="1418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  <w:tab/>
        <w:t xml:space="preserve">QUARTA-FEIRA (26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/05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665240" cy="4608595"/>
            <wp:effectExtent b="0" l="0" r="0" t="0"/>
            <wp:docPr id="7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566" r="988" t="176"/>
                    <a:stretch>
                      <a:fillRect/>
                    </a:stretch>
                  </pic:blipFill>
                  <pic:spPr>
                    <a:xfrm>
                      <a:off x="0" y="0"/>
                      <a:ext cx="5665240" cy="4608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tabs>
          <w:tab w:val="left" w:pos="2184"/>
          <w:tab w:val="center" w:pos="5233"/>
        </w:tabs>
        <w:ind w:left="1418" w:right="1418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QUINTA-FEIRA (27/05)</w:t>
      </w:r>
    </w:p>
    <w:p w:rsidR="00000000" w:rsidDel="00000000" w:rsidP="00000000" w:rsidRDefault="00000000" w:rsidRPr="00000000" w14:paraId="00000077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Você sabe o que é GPS?</w:t>
      </w:r>
    </w:p>
    <w:p w:rsidR="00000000" w:rsidDel="00000000" w:rsidP="00000000" w:rsidRDefault="00000000" w:rsidRPr="00000000" w14:paraId="00000078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O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GPS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 (Global Positioning System) ou seja, Sistema de Posicionamento Global é um dos recursos mais interessantes presentes em smartphones e tablets. Por meio da tecnologia é possível acessar aplicativos de localização como o Google Maps e o Waze.</w:t>
      </w:r>
    </w:p>
    <w:p w:rsidR="00000000" w:rsidDel="00000000" w:rsidP="00000000" w:rsidRDefault="00000000" w:rsidRPr="00000000" w14:paraId="0000007A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Observe a foto abaixo. Ela só foi possível porque foi utilizada a Tecnologia do GPS.</w:t>
      </w:r>
    </w:p>
    <w:p w:rsidR="00000000" w:rsidDel="00000000" w:rsidP="00000000" w:rsidRDefault="00000000" w:rsidRPr="00000000" w14:paraId="0000007C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Responda:</w:t>
      </w:r>
    </w:p>
    <w:p w:rsidR="00000000" w:rsidDel="00000000" w:rsidP="00000000" w:rsidRDefault="00000000" w:rsidRPr="00000000" w14:paraId="0000007E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1) Qual é o nome da escola que foi localizada pelo Google Maps?</w:t>
      </w:r>
    </w:p>
    <w:p w:rsidR="00000000" w:rsidDel="00000000" w:rsidP="00000000" w:rsidRDefault="00000000" w:rsidRPr="00000000" w14:paraId="00000080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2) Para que serve o GPS?</w:t>
      </w:r>
    </w:p>
    <w:p w:rsidR="00000000" w:rsidDel="00000000" w:rsidP="00000000" w:rsidRDefault="00000000" w:rsidRPr="00000000" w14:paraId="00000082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pos="1692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 </w:t>
      </w:r>
    </w:p>
    <w:p w:rsidR="00000000" w:rsidDel="00000000" w:rsidP="00000000" w:rsidRDefault="00000000" w:rsidRPr="00000000" w14:paraId="00000087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2441056" cy="4049151"/>
            <wp:effectExtent b="0" l="0" r="0" t="0"/>
            <wp:docPr descr="C:\Users\Marcia\Downloads\20210505_233653.jpg" id="74" name="image13.jpg"/>
            <a:graphic>
              <a:graphicData uri="http://schemas.openxmlformats.org/drawingml/2006/picture">
                <pic:pic>
                  <pic:nvPicPr>
                    <pic:cNvPr descr="C:\Users\Marcia\Downloads\20210505_233653.jpg" id="0" name="image13.jpg"/>
                    <pic:cNvPicPr preferRelativeResize="0"/>
                  </pic:nvPicPr>
                  <pic:blipFill>
                    <a:blip r:embed="rId19"/>
                    <a:srcRect b="0" l="0" r="14648" t="3029"/>
                    <a:stretch>
                      <a:fillRect/>
                    </a:stretch>
                  </pic:blipFill>
                  <pic:spPr>
                    <a:xfrm>
                      <a:off x="0" y="0"/>
                      <a:ext cx="2441056" cy="4049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shd w:fill="ffff99" w:val="clear"/>
        <w:tabs>
          <w:tab w:val="left" w:pos="2184"/>
          <w:tab w:val="center" w:pos="5233"/>
        </w:tabs>
        <w:ind w:left="1418" w:right="1418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ab/>
        <w:tab/>
        <w:t xml:space="preserve">SEXTA-FEIRA (28/05)</w:t>
      </w:r>
    </w:p>
    <w:p w:rsidR="00000000" w:rsidDel="00000000" w:rsidP="00000000" w:rsidRDefault="00000000" w:rsidRPr="00000000" w14:paraId="0000008A">
      <w:pPr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Leia:</w:t>
      </w:r>
    </w:p>
    <w:p w:rsidR="00000000" w:rsidDel="00000000" w:rsidP="00000000" w:rsidRDefault="00000000" w:rsidRPr="00000000" w14:paraId="0000008B">
      <w:pPr>
        <w:ind w:left="36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Exposições permanentes contam a história de Hortolândia</w:t>
      </w:r>
    </w:p>
    <w:p w:rsidR="00000000" w:rsidDel="00000000" w:rsidP="00000000" w:rsidRDefault="00000000" w:rsidRPr="00000000" w14:paraId="0000008C">
      <w:pPr>
        <w:spacing w:after="0" w:line="240" w:lineRule="auto"/>
        <w:jc w:val="both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A história de Hortolândia contada por quem faz parte dela. É isto o que o visitante encontra nas exposições permanentes do Centro de Memória “Professor Leovigildo Duarte Júnior”. O espaço cultural é localizado na antiga Estação Ferroviária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Jacuba, inaugurada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 em 28 de setembro de 2014 pelo prefeito Antonio Meira.</w:t>
      </w:r>
    </w:p>
    <w:p w:rsidR="00000000" w:rsidDel="00000000" w:rsidP="00000000" w:rsidRDefault="00000000" w:rsidRPr="00000000" w14:paraId="0000008D">
      <w:pPr>
        <w:spacing w:after="0" w:line="240" w:lineRule="auto"/>
        <w:jc w:val="both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highlight w:val="white"/>
          <w:rtl w:val="0"/>
        </w:rPr>
        <w:t xml:space="preserve">O Centro de Memórias está localizado na Rua Rosa Maestrello, nº 02, Vila São Francisco de Assis, centro. 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famílias que fazem parte da cidade também recebem sua homenagem. Em espaço intitulado como “Memorial de Famílias”, o Centro de Memória disponibiliza fotos, depoimentos e objetos pertencentes a antigos moradores do município. 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2- Responda no seu caderno: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1) Qual é o nome do espaço cultural que através de exposições conta a história de Hortolândia?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 Qual é o endereço do Centro de Memória de Hortolândia?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 Quando o Centro de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Memória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Hortolândia foi inaugurado?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4) Qual era o nome do prefeito que inaugurou o Centro de Memória de Hortolândia?</w:t>
      </w:r>
    </w:p>
    <w:sectPr>
      <w:headerReference r:id="rId20" w:type="default"/>
      <w:pgSz w:h="16838" w:w="11906" w:orient="portrait"/>
      <w:pgMar w:bottom="720" w:top="766" w:left="720" w:right="720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Liberation San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spacing w:after="0" w:line="240" w:lineRule="auto"/>
      <w:jc w:val="center"/>
      <w:rPr>
        <w:sz w:val="24"/>
        <w:szCs w:val="24"/>
      </w:rPr>
    </w:pPr>
    <w:r w:rsidDel="00000000" w:rsidR="00000000" w:rsidRPr="00000000">
      <w:rPr/>
      <w:drawing>
        <wp:inline distB="0" distT="0" distL="0" distR="0">
          <wp:extent cx="5377815" cy="914400"/>
          <wp:effectExtent b="0" l="0" r="0" t="0"/>
          <wp:docPr id="7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spacing w:after="120" w:before="240"/>
    </w:pPr>
    <w:rPr>
      <w:rFonts w:ascii="Liberation Sans" w:cs="Liberation Sans" w:eastAsia="Liberation Sans" w:hAnsi="Liberation Sans"/>
      <w:sz w:val="28"/>
      <w:szCs w:val="28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C699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C6992"/>
    <w:rPr>
      <w:rFonts w:ascii="Tahoma" w:cs="Tahoma" w:hAnsi="Tahoma"/>
      <w:sz w:val="16"/>
      <w:szCs w:val="16"/>
    </w:rPr>
  </w:style>
  <w:style w:type="table" w:styleId="Tabelacomgrade">
    <w:name w:val="Table Grid"/>
    <w:basedOn w:val="Tabelanormal"/>
    <w:uiPriority w:val="39"/>
    <w:rsid w:val="008E6FC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1F1FD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sid w:val="001F1FDC"/>
    <w:rPr>
      <w:b w:val="1"/>
      <w:bCs w:val="1"/>
    </w:rPr>
  </w:style>
  <w:style w:type="character" w:styleId="Hyperlink">
    <w:name w:val="Hyperlink"/>
    <w:basedOn w:val="Fontepargpadro"/>
    <w:uiPriority w:val="99"/>
    <w:unhideWhenUsed w:val="1"/>
    <w:rsid w:val="0084544A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A47430"/>
    <w:rPr>
      <w:color w:val="800080" w:themeColor="followedHyperlink"/>
      <w:u w:val="single"/>
    </w:rPr>
  </w:style>
  <w:style w:type="table" w:styleId="a5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685279"/>
    <w:pPr>
      <w:spacing w:after="200" w:line="276" w:lineRule="auto"/>
      <w:ind w:left="720"/>
      <w:contextualSpacing w:val="1"/>
    </w:pPr>
    <w:rPr>
      <w:rFonts w:cs="Times New Roman"/>
      <w:lang w:eastAsia="en-US"/>
    </w:rPr>
  </w:style>
  <w:style w:type="character" w:styleId="LinkdaInternet" w:customStyle="1">
    <w:name w:val="Link da Internet"/>
    <w:basedOn w:val="Fontepargpadro"/>
    <w:uiPriority w:val="99"/>
    <w:rsid w:val="001B456F"/>
    <w:rPr>
      <w:color w:val="0000ff" w:themeColor="hyperlink"/>
      <w:u w:val="single"/>
    </w:rPr>
  </w:style>
  <w:style w:type="table" w:styleId="a7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99145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91458"/>
  </w:style>
  <w:style w:type="paragraph" w:styleId="Rodap">
    <w:name w:val="footer"/>
    <w:basedOn w:val="Normal"/>
    <w:link w:val="RodapChar"/>
    <w:uiPriority w:val="99"/>
    <w:unhideWhenUsed w:val="1"/>
    <w:rsid w:val="00991458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91458"/>
  </w:style>
  <w:style w:type="paragraph" w:styleId="western" w:customStyle="1">
    <w:name w:val="western"/>
    <w:basedOn w:val="Normal"/>
    <w:rsid w:val="003B4E0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7.png"/><Relationship Id="rId10" Type="http://schemas.openxmlformats.org/officeDocument/2006/relationships/image" Target="media/image8.jpg"/><Relationship Id="rId13" Type="http://schemas.openxmlformats.org/officeDocument/2006/relationships/image" Target="media/image12.jpg"/><Relationship Id="rId12" Type="http://schemas.openxmlformats.org/officeDocument/2006/relationships/hyperlink" Target="https://www.youtube.com/watch?v=9W7VDk_gtwo&amp;ab_channel=LousaDigita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1.jpg"/><Relationship Id="rId14" Type="http://schemas.openxmlformats.org/officeDocument/2006/relationships/image" Target="media/image2.jpg"/><Relationship Id="rId17" Type="http://schemas.openxmlformats.org/officeDocument/2006/relationships/image" Target="media/image11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13.jpg"/><Relationship Id="rId6" Type="http://schemas.openxmlformats.org/officeDocument/2006/relationships/customXml" Target="../customXML/item1.xml"/><Relationship Id="rId18" Type="http://schemas.openxmlformats.org/officeDocument/2006/relationships/image" Target="media/image9.png"/><Relationship Id="rId7" Type="http://schemas.openxmlformats.org/officeDocument/2006/relationships/image" Target="media/image6.png"/><Relationship Id="rId8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Hov+Q45h1UP7eW3lviBF/wzDww==">AMUW2mWUqjMWTukGyjRn1/H4hKdnbdCXmK6KfIW486VAIdXOsHv7mHi3MIC8PUQNF3qRmelLfoHOWv36AVO+hnQ19d4/ixZNTjTfoqj7DXaJgAXILCc0DRg=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2021-05-13T16:13:00Z</dcterms:created>
  <dc:creator>Marcia</dc:creator>
</cp:coreProperties>
</file>