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035263" cy="1423697"/>
            <wp:effectExtent b="0" l="0" r="0" t="0"/>
            <wp:docPr id="2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5263" cy="1423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05 A 0</w:t>
      </w:r>
      <w:r w:rsidDel="00000000" w:rsidR="00000000" w:rsidRPr="00000000">
        <w:rPr>
          <w:b w:val="1"/>
          <w:sz w:val="40"/>
          <w:szCs w:val="40"/>
          <w:rtl w:val="0"/>
        </w:rPr>
        <w:t xml:space="preserve">9 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DE JULHO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381"/>
        <w:gridCol w:w="9296"/>
        <w:tblGridChange w:id="0">
          <w:tblGrid>
            <w:gridCol w:w="1381"/>
            <w:gridCol w:w="929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7dde8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05/07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“O Gato de Botas” (Ler as páginas 60 e 61).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diagnóstica - Língua Portuguesa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Caderno de questões: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Cristiane: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https://forms.gle/GgmZZUNd4DmRrTxM9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Joana: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https://forms.gle/2TY3AneuXPg6CQzX9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Iná: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https://forms.gle/6csTnoGtSyr7w2wk7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Amanda: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https://forms.gle/zxz1UxpYEJVFdBrs8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Sheila: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https://forms.gle/aUdHBru1zYDZiVfD6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textual: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Cristiane: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https://forms.gle/9waqrYJcZ2tZa2YC6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Joana: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https://forms.gle/rzJiDdRRCGc8qNu9A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Iná: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https://forms.gle/38xst8JsCgHDPDbu8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Amanda: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https://forms.gle/bXsMneshNV2Lcrgz5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Sheila: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https://forms.gle/t6YnVEvsDHQVDGtM7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 orientação para o envio da produção textual está no enunciado da questão. </w:t>
            </w:r>
          </w:p>
          <w:p w:rsidR="00000000" w:rsidDel="00000000" w:rsidP="00000000" w:rsidRDefault="00000000" w:rsidRPr="00000000" w14:paraId="0000001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“Bem Me Quer... Paz Se Quer”.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https://portaleducacao.hortolandia.sp.gov.br/index.php/programas/bem-me-quer-paz-se-quer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1"/>
              <w:keepLines w:val="1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06/07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“O Gato de Botas” (Ler as páginas 62 e 63).</w:t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diagnóstica - Matemática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Importante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 alunos devem fazer o cálculo ou registrar como pensou o resultado de cada questão no caderno e enviar a foto desse registro para sua professora.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Cristiane: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https://forms.gle/cDixTM2ZSAkB3Aua9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Joana: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https://forms.gle/sP2Hvsnh4o7aujCi8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Iná: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https://forms.gle/CVhbajydFdWkBTzZ9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Amanda: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https://forms.gle/aJKPN25bsPr2gWTUA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Profª Sheila: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https://forms.gle/5oXDxYT9z68VrM8R8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TEMA: Independence Day (Dia da Independência) página 67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07/07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“Rapunzel” (Ler as páginas 55 até 57).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diagnóstica - Interdisciplinar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 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Profª Cristiane: 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https://forms.gle/RGADNcEQ8TPsva3w6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 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Profª Joana: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https://forms.gle/zPCoLLsZLbK1r7BK7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 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Profª Iná: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https://forms.gle/y1SxP743hLjqB7Na6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 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Profª Amanda: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https://forms.gle/jXtDaFemkV9CvVWy9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5º ano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Profª Sheila: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https://forms.gle/kUguFGCsgpkMUFtP6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08/07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100 Histórias Infantis - “Rapunzel” (Ler as páginas 58 e 59).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https://drive.google.com/file/d/10zXnDhwTaKS42osjzLPA16DHPeW1ibVf/view?usp=sharing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Atividade diversificada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Queridos alunos e famílias, para encerrar essa semana, que tal uma brincadeira para toda a família se divertir juntos?!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brincadeira de hoje é de origem indígena. Assistam ao vídeo abaixo:</w:t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https://www.youtube.com/watch?v=aj_Z2tm8cu0&amp;list=LL&amp;index=3&amp;t=5s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keepLines w:val="1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Envie uma foto para sua Professora.</w:t>
            </w:r>
          </w:p>
          <w:p w:rsidR="00000000" w:rsidDel="00000000" w:rsidP="00000000" w:rsidRDefault="00000000" w:rsidRPr="00000000" w14:paraId="0000004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09/07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Feriado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8"/>
        <w:jc w:val="left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d966" w:val="clear"/>
          <w:rtl w:val="0"/>
        </w:rPr>
        <w:t xml:space="preserve">ATIVIDADE DIAGNÓSTICA - LÍNGUA PORTUGUESA 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d966" w:val="clear"/>
          <w:rtl w:val="0"/>
        </w:rPr>
        <w:t xml:space="preserve">(SEGUNDA-FEIRA - 05 DE JULHO)</w:t>
      </w:r>
    </w:p>
    <w:p w:rsidR="00000000" w:rsidDel="00000000" w:rsidP="00000000" w:rsidRDefault="00000000" w:rsidRPr="00000000" w14:paraId="0000004E">
      <w:pPr>
        <w:spacing w:after="0" w:before="24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Leia o poema abaixo e depois responda às questões 1 e 2:</w:t>
      </w:r>
    </w:p>
    <w:p w:rsidR="00000000" w:rsidDel="00000000" w:rsidP="00000000" w:rsidRDefault="00000000" w:rsidRPr="00000000" w14:paraId="0000004F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200650" cy="2362200"/>
            <wp:effectExtent b="0" l="0" r="0" t="0"/>
            <wp:docPr id="2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keepNext w:val="0"/>
        <w:keepLines w:val="0"/>
        <w:ind w:right="1418"/>
        <w:jc w:val="both"/>
        <w:rPr>
          <w:rFonts w:ascii="Arial" w:cs="Arial" w:eastAsia="Arial" w:hAnsi="Arial"/>
          <w:b w:val="0"/>
          <w:color w:val="212529"/>
          <w:sz w:val="24"/>
          <w:szCs w:val="24"/>
        </w:rPr>
      </w:pPr>
      <w:bookmarkStart w:colFirst="0" w:colLast="0" w:name="_heading=h.j0xqclxo7wp0" w:id="0"/>
      <w:bookmarkEnd w:id="0"/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1)</w:t>
        <w:tab/>
      </w:r>
      <w:r w:rsidDel="00000000" w:rsidR="00000000" w:rsidRPr="00000000">
        <w:rPr>
          <w:rFonts w:ascii="Arial" w:cs="Arial" w:eastAsia="Arial" w:hAnsi="Arial"/>
          <w:b w:val="0"/>
          <w:color w:val="212529"/>
          <w:sz w:val="24"/>
          <w:szCs w:val="24"/>
          <w:rtl w:val="0"/>
        </w:rPr>
        <w:t xml:space="preserve">O poema representa um diálogo entre o narrador e o elefantinho. O que aconteceu ao elefantinho:</w:t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spacing w:line="360" w:lineRule="auto"/>
        <w:ind w:left="720" w:right="1418" w:firstLine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6n7nlpxqad6y" w:id="1"/>
      <w:bookmarkEnd w:id="1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a)</w:t>
        <w:tab/>
        <w:t xml:space="preserve">(     ) Estava com pressa, pois tinha um compromisso.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spacing w:line="360" w:lineRule="auto"/>
        <w:ind w:left="720" w:right="1418" w:firstLine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xjxulzu2btus" w:id="2"/>
      <w:bookmarkEnd w:id="2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b)</w:t>
        <w:tab/>
        <w:t xml:space="preserve">(     ) Espetou o pé no espinho.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pacing w:line="360" w:lineRule="auto"/>
        <w:ind w:left="720" w:right="1418" w:firstLine="0"/>
        <w:jc w:val="both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eading=h.9128kp57wsn3" w:id="3"/>
      <w:bookmarkEnd w:id="3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c)</w:t>
        <w:tab/>
        <w:t xml:space="preserve">(     ) Precisava falar com o passarinho.</w:t>
      </w:r>
    </w:p>
    <w:p w:rsidR="00000000" w:rsidDel="00000000" w:rsidP="00000000" w:rsidRDefault="00000000" w:rsidRPr="00000000" w14:paraId="00000054">
      <w:pPr>
        <w:spacing w:after="0" w:before="24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  <w:tab/>
        <w:t xml:space="preserve">(     ) Estava com medo por ter encontrado um passarinho.</w:t>
      </w:r>
    </w:p>
    <w:p w:rsidR="00000000" w:rsidDel="00000000" w:rsidP="00000000" w:rsidRDefault="00000000" w:rsidRPr="00000000" w14:paraId="00000055">
      <w:pPr>
        <w:spacing w:after="240" w:before="240" w:lineRule="auto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 </w:t>
        <w:tab/>
        <w:t xml:space="preserve">Na frase “Onde vais, elefantinho…” a palavra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u w:val="single"/>
          <w:rtl w:val="0"/>
        </w:rPr>
        <w:t xml:space="preserve"> “ELEFANTINHO”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 é um:</w:t>
      </w:r>
    </w:p>
    <w:p w:rsidR="00000000" w:rsidDel="00000000" w:rsidP="00000000" w:rsidRDefault="00000000" w:rsidRPr="00000000" w14:paraId="00000056">
      <w:pPr>
        <w:spacing w:after="240" w:before="240" w:lineRule="auto"/>
        <w:ind w:left="720" w:firstLine="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a)</w:t>
        <w:tab/>
        <w:t xml:space="preserve">(     ) verbo</w:t>
      </w:r>
    </w:p>
    <w:p w:rsidR="00000000" w:rsidDel="00000000" w:rsidP="00000000" w:rsidRDefault="00000000" w:rsidRPr="00000000" w14:paraId="00000057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b)</w:t>
        <w:tab/>
        <w:t xml:space="preserve">(     ) substantivo comum</w:t>
      </w:r>
    </w:p>
    <w:p w:rsidR="00000000" w:rsidDel="00000000" w:rsidP="00000000" w:rsidRDefault="00000000" w:rsidRPr="00000000" w14:paraId="00000058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c)</w:t>
        <w:tab/>
        <w:t xml:space="preserve">(     ) substantivo próprio</w:t>
      </w:r>
    </w:p>
    <w:p w:rsidR="00000000" w:rsidDel="00000000" w:rsidP="00000000" w:rsidRDefault="00000000" w:rsidRPr="00000000" w14:paraId="00000059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d)</w:t>
        <w:tab/>
        <w:t xml:space="preserve">(     ) adjetivo</w:t>
      </w:r>
    </w:p>
    <w:p w:rsidR="00000000" w:rsidDel="00000000" w:rsidP="00000000" w:rsidRDefault="00000000" w:rsidRPr="00000000" w14:paraId="0000005A">
      <w:pPr>
        <w:spacing w:after="240" w:before="240" w:lineRule="auto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ab/>
        <w:t xml:space="preserve">Observe o cartaz e marque a alternativa correta entre as apresentadas a seguir:</w:t>
      </w:r>
    </w:p>
    <w:p w:rsidR="00000000" w:rsidDel="00000000" w:rsidP="00000000" w:rsidRDefault="00000000" w:rsidRPr="00000000" w14:paraId="0000005B">
      <w:pPr>
        <w:spacing w:after="240" w:before="240" w:lineRule="auto"/>
        <w:jc w:val="center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</w:rPr>
        <w:drawing>
          <wp:inline distB="114300" distT="114300" distL="114300" distR="114300">
            <wp:extent cx="2028825" cy="2990850"/>
            <wp:effectExtent b="0" l="0" r="0" t="0"/>
            <wp:docPr id="2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a)</w:t>
        <w:tab/>
        <w:t xml:space="preserve">(     ) O cartaz diz que não precisamos economizar água, pois temos muita água no planeta e a água é um recurso infinito (nunca acabará).</w:t>
      </w:r>
    </w:p>
    <w:p w:rsidR="00000000" w:rsidDel="00000000" w:rsidP="00000000" w:rsidRDefault="00000000" w:rsidRPr="00000000" w14:paraId="0000005D">
      <w:pPr>
        <w:spacing w:after="0" w:line="36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b)</w:t>
        <w:tab/>
        <w:t xml:space="preserve">(     ) O objetivo do cartaz é conscientizar as pessoas para o cuidado com a água e dar orientações para evitar o seu desperdício.</w:t>
      </w:r>
    </w:p>
    <w:p w:rsidR="00000000" w:rsidDel="00000000" w:rsidP="00000000" w:rsidRDefault="00000000" w:rsidRPr="00000000" w14:paraId="0000005E">
      <w:pPr>
        <w:spacing w:after="0" w:line="36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c)</w:t>
        <w:tab/>
        <w:t xml:space="preserve">(     ) O cartaz nos traz dicas para prevenir o contágio por Coronavírus (COVID – 19).</w:t>
      </w:r>
    </w:p>
    <w:p w:rsidR="00000000" w:rsidDel="00000000" w:rsidP="00000000" w:rsidRDefault="00000000" w:rsidRPr="00000000" w14:paraId="0000005F">
      <w:pPr>
        <w:spacing w:after="0" w:line="36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d)</w:t>
        <w:tab/>
        <w:t xml:space="preserve">(     ) O cartaz tem por objetivo principal orientar as pessoas a respeito do descarte do lixo. Essa afirmação pode ser confirmada pelos dizeres: “Jogue o lixo no lixo, e não no vaso sanitário”.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t xml:space="preserve">Leia a tirinha e responda à questão 4:</w:t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>
          <w:rFonts w:ascii="Arial" w:cs="Arial" w:eastAsia="Arial" w:hAnsi="Arial"/>
          <w:b w:val="1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</w:rPr>
        <w:drawing>
          <wp:inline distB="114300" distT="114300" distL="114300" distR="114300">
            <wp:extent cx="6138863" cy="2031629"/>
            <wp:effectExtent b="0" l="0" r="0" t="0"/>
            <wp:docPr id="2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8863" cy="2031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 O Cascão está bem consciente da importância da conservação da água que é um bem precioso para a vida no nosso planeta. No último quadrinho da tira, o menino que conversa com o Cascão sugere que o Cascão não gosta de água. Deste modo, marque a alternativa que melhor traduz o modo de pensar do cascão.</w:t>
      </w:r>
    </w:p>
    <w:p w:rsidR="00000000" w:rsidDel="00000000" w:rsidP="00000000" w:rsidRDefault="00000000" w:rsidRPr="00000000" w14:paraId="00000063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a)</w:t>
        <w:tab/>
        <w:t xml:space="preserve">(     ) </w:t>
        <w:tab/>
        <w:t xml:space="preserve">O Cascão quer que a água acabe, pois assim ele não precisará tomar banho.</w:t>
      </w:r>
    </w:p>
    <w:p w:rsidR="00000000" w:rsidDel="00000000" w:rsidP="00000000" w:rsidRDefault="00000000" w:rsidRPr="00000000" w14:paraId="00000064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b)</w:t>
        <w:tab/>
        <w:t xml:space="preserve">(     )</w:t>
        <w:tab/>
        <w:t xml:space="preserve">Na tirinha o Cascão afirma que gosta sim de tomar banho e, é por isso, que ele não quer que a água acabe.</w:t>
      </w:r>
    </w:p>
    <w:p w:rsidR="00000000" w:rsidDel="00000000" w:rsidP="00000000" w:rsidRDefault="00000000" w:rsidRPr="00000000" w14:paraId="00000065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c)</w:t>
        <w:tab/>
        <w:t xml:space="preserve">(     ) </w:t>
        <w:tab/>
        <w:t xml:space="preserve">O Cascão não gosta de tomar banho, mas é consciente da importância da água para a sobrevivência em nosso planeta.</w:t>
      </w:r>
    </w:p>
    <w:p w:rsidR="00000000" w:rsidDel="00000000" w:rsidP="00000000" w:rsidRDefault="00000000" w:rsidRPr="00000000" w14:paraId="00000066">
      <w:pPr>
        <w:spacing w:after="240" w:before="24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d)</w:t>
        <w:tab/>
        <w:t xml:space="preserve">(     ) </w:t>
        <w:tab/>
        <w:t xml:space="preserve">A tirinha não trata da importância de cuidar e preservar a água, o que o Cascão queria era que o menino jogasse o lixo fora o mais rápido possível.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Leia a tirinha e responda à questão 5.</w:t>
      </w:r>
    </w:p>
    <w:p w:rsidR="00000000" w:rsidDel="00000000" w:rsidP="00000000" w:rsidRDefault="00000000" w:rsidRPr="00000000" w14:paraId="00000068">
      <w:pPr>
        <w:spacing w:after="240" w:befor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6188400" cy="1866900"/>
            <wp:effectExtent b="0" l="0" r="0" t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12529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 Observe os sinais de pontuação empregados nas frases da tirinha. No último quadrinho, a frase “E O MEU DIREITO A UM PEDACINHO DO SEU LANCHE?” é uma frase: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a)</w:t>
        <w:tab/>
        <w:t xml:space="preserve">(     ) Interrogativa</w:t>
      </w:r>
    </w:p>
    <w:p w:rsidR="00000000" w:rsidDel="00000000" w:rsidP="00000000" w:rsidRDefault="00000000" w:rsidRPr="00000000" w14:paraId="0000006B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b)</w:t>
        <w:tab/>
        <w:t xml:space="preserve">(     ) Afirmativa</w:t>
      </w:r>
    </w:p>
    <w:p w:rsidR="00000000" w:rsidDel="00000000" w:rsidP="00000000" w:rsidRDefault="00000000" w:rsidRPr="00000000" w14:paraId="0000006C">
      <w:pPr>
        <w:spacing w:after="240" w:before="240" w:lineRule="auto"/>
        <w:ind w:firstLine="720"/>
        <w:jc w:val="both"/>
        <w:rPr>
          <w:rFonts w:ascii="Arial" w:cs="Arial" w:eastAsia="Arial" w:hAnsi="Arial"/>
          <w:color w:val="21252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c)</w:t>
        <w:tab/>
        <w:t xml:space="preserve">(     ) Exclamativa</w:t>
      </w:r>
    </w:p>
    <w:p w:rsidR="00000000" w:rsidDel="00000000" w:rsidP="00000000" w:rsidRDefault="00000000" w:rsidRPr="00000000" w14:paraId="0000006D">
      <w:pPr>
        <w:spacing w:after="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Cuidar do nosso planeta é um dever de todos!</w:t>
      </w:r>
    </w:p>
    <w:p w:rsidR="00000000" w:rsidDel="00000000" w:rsidP="00000000" w:rsidRDefault="00000000" w:rsidRPr="00000000" w14:paraId="0000006E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Você já deve ter ouvido falar do Meio Ambiente. Embora muitas pessoas estejam acostumadas a associar o meio ambiente a paisagens naturais, o meio ambiente é muito mais que isso. Olha o que diz o dicionário Míni Aurélio:</w:t>
      </w:r>
    </w:p>
    <w:p w:rsidR="00000000" w:rsidDel="00000000" w:rsidP="00000000" w:rsidRDefault="00000000" w:rsidRPr="00000000" w14:paraId="0000006F">
      <w:pPr>
        <w:spacing w:after="240" w:before="240" w:line="24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ab/>
        <w:t xml:space="preserve">“Meio Ambiente é o conjunto de condições e influências naturais que cercam um ser vivo ou uma comunidade, e que agem sobre ele (s).”</w:t>
      </w:r>
    </w:p>
    <w:p w:rsidR="00000000" w:rsidDel="00000000" w:rsidP="00000000" w:rsidRDefault="00000000" w:rsidRPr="00000000" w14:paraId="00000070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Assim, podemos concluir de modo simplificado, que o meio ambiente se refere à relação entre os seres vivos e os não vivos. É por isso que cuidar do meio ambiente significa cuidar de nós mesmos, dos nossos familiares e amigos; dos nossos animais de estimação e de todos os seres vivos; da nossa casa, da nossa escola, da água, do solo, do ar, e assim por diante.</w:t>
      </w:r>
    </w:p>
    <w:p w:rsidR="00000000" w:rsidDel="00000000" w:rsidP="00000000" w:rsidRDefault="00000000" w:rsidRPr="00000000" w14:paraId="00000071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Cuidar do meio ambiente é importante porque tudo o que existe no meio ambiente está relacionado. Assim, se algum componente do meio ambiente é prejudicado, provavelmente os outros também serão.</w:t>
      </w:r>
    </w:p>
    <w:p w:rsidR="00000000" w:rsidDel="00000000" w:rsidP="00000000" w:rsidRDefault="00000000" w:rsidRPr="00000000" w14:paraId="00000072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No dia 5 de junho é celebrado O Dia Mundial do Meio Ambiente. A celebração desta data tem como objetivo a sensibilização e a elaboração de ações que visem à preservação do meio ambiente. Isso quer dizer que precisamos agir de maneira responsável para que nossas ações de hoje não afetem o futuro do planeta. E o primeiro passo é entender que precisamos utilizar os recursos de maneira consciente, caso contrário, podemos enfrentar sérios problemas, como a escassez de água, por exemplo. Por isso, devemos mudar nosso comportamento em relação ao meio ambiente.</w:t>
      </w:r>
    </w:p>
    <w:p w:rsidR="00000000" w:rsidDel="00000000" w:rsidP="00000000" w:rsidRDefault="00000000" w:rsidRPr="00000000" w14:paraId="00000073">
      <w:pPr>
        <w:spacing w:after="0" w:before="240" w:line="24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(Adaptado de escolakids.com.br. Disponível em: https://escolakids.uol.com.br/ciencias/meio-ambiente.htm)</w:t>
      </w:r>
    </w:p>
    <w:p w:rsidR="00000000" w:rsidDel="00000000" w:rsidP="00000000" w:rsidRDefault="00000000" w:rsidRPr="00000000" w14:paraId="00000074">
      <w:pPr>
        <w:spacing w:after="0" w:before="24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 base no seu conhecimento e experiência a respeito da preservação do meio ambiente e com o apoio do texto lido, reflita e escreva um texto falando quais ações você e a sua família poderiam adotar para ajudar a diminuir os impactos causados pelo ser humano ao meio ambiente?</w:t>
      </w:r>
    </w:p>
    <w:p w:rsidR="00000000" w:rsidDel="00000000" w:rsidP="00000000" w:rsidRDefault="00000000" w:rsidRPr="00000000" w14:paraId="00000075">
      <w:pPr>
        <w:spacing w:after="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Orientação para o envio da produção textual: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Faça sua produção textual no caderno (com letra cursiva);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2.Tire uma foto; e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3.Adicione a foto ​ao este formulário, link na descrição da atividade, ou, caso não consiga, envie a foto para a sua professora pelo WhatsApp.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d966" w:val="clear"/>
          <w:rtl w:val="0"/>
        </w:rPr>
        <w:t xml:space="preserve">ATIVIDADE DIAGNÓSTICA - MATEMÁTICA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d966" w:val="clear"/>
          <w:rtl w:val="0"/>
        </w:rPr>
        <w:t xml:space="preserve">(TERÇA-FEIRA - 06 DE JULHO)  </w:t>
      </w:r>
    </w:p>
    <w:p w:rsidR="00000000" w:rsidDel="00000000" w:rsidP="00000000" w:rsidRDefault="00000000" w:rsidRPr="00000000" w14:paraId="0000007B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primeiras bicicletas eram feitas de madeira e tornaram-se populares a partir de 1790. Há quanto tempo a bicicleta tornou-se popular?</w:t>
      </w:r>
    </w:p>
    <w:p w:rsidR="00000000" w:rsidDel="00000000" w:rsidP="00000000" w:rsidRDefault="00000000" w:rsidRPr="00000000" w14:paraId="0000007C">
      <w:pPr>
        <w:spacing w:after="240" w:before="24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230 anos</w:t>
      </w:r>
    </w:p>
    <w:p w:rsidR="00000000" w:rsidDel="00000000" w:rsidP="00000000" w:rsidRDefault="00000000" w:rsidRPr="00000000" w14:paraId="0000007D">
      <w:pPr>
        <w:spacing w:after="240" w:before="24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200 anos</w:t>
      </w:r>
    </w:p>
    <w:p w:rsidR="00000000" w:rsidDel="00000000" w:rsidP="00000000" w:rsidRDefault="00000000" w:rsidRPr="00000000" w14:paraId="0000007E">
      <w:pPr>
        <w:spacing w:after="240" w:before="24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221 anos</w:t>
      </w:r>
    </w:p>
    <w:p w:rsidR="00000000" w:rsidDel="00000000" w:rsidP="00000000" w:rsidRDefault="00000000" w:rsidRPr="00000000" w14:paraId="0000007F">
      <w:pPr>
        <w:spacing w:after="240" w:before="24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231 anos</w:t>
      </w:r>
    </w:p>
    <w:p w:rsidR="00000000" w:rsidDel="00000000" w:rsidP="00000000" w:rsidRDefault="00000000" w:rsidRPr="00000000" w14:paraId="00000080">
      <w:pPr>
        <w:spacing w:after="240" w:before="240" w:lineRule="auto"/>
        <w:ind w:left="36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Antônio desafiou sua irmã Márcia a dizer quantos ovos tem na cartela sem contar um a um. Observe a imagem e assinale a alternativa correta: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3829050</wp:posOffset>
            </wp:positionH>
            <wp:positionV relativeFrom="paragraph">
              <wp:posOffset>304800</wp:posOffset>
            </wp:positionV>
            <wp:extent cx="1833563" cy="1358801"/>
            <wp:effectExtent b="0" l="0" r="0" t="0"/>
            <wp:wrapSquare wrapText="bothSides" distB="114300" distT="114300" distL="114300" distR="114300"/>
            <wp:docPr id="2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3588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spacing w:after="240" w:befor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    ) 60 ovos</w:t>
      </w:r>
    </w:p>
    <w:p w:rsidR="00000000" w:rsidDel="00000000" w:rsidP="00000000" w:rsidRDefault="00000000" w:rsidRPr="00000000" w14:paraId="00000082">
      <w:pPr>
        <w:spacing w:after="240" w:befor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    ) 30 ovos</w:t>
      </w:r>
    </w:p>
    <w:p w:rsidR="00000000" w:rsidDel="00000000" w:rsidP="00000000" w:rsidRDefault="00000000" w:rsidRPr="00000000" w14:paraId="00000083">
      <w:pPr>
        <w:spacing w:after="240" w:befor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    ) 25 ovos</w:t>
      </w:r>
    </w:p>
    <w:p w:rsidR="00000000" w:rsidDel="00000000" w:rsidP="00000000" w:rsidRDefault="00000000" w:rsidRPr="00000000" w14:paraId="00000084">
      <w:pPr>
        <w:spacing w:after="240" w:befor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    ) 20 ovos</w:t>
      </w:r>
    </w:p>
    <w:p w:rsidR="00000000" w:rsidDel="00000000" w:rsidP="00000000" w:rsidRDefault="00000000" w:rsidRPr="00000000" w14:paraId="00000085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Lara ganhou um videogame de aniversário. Ela escolheu jogar uma partida de desafios e, na primeira jogada, fez 545 pontos; na segunda, fez 309. Quantos pontos ela fez ao todo? </w:t>
      </w:r>
    </w:p>
    <w:p w:rsidR="00000000" w:rsidDel="00000000" w:rsidP="00000000" w:rsidRDefault="00000000" w:rsidRPr="00000000" w14:paraId="00000086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(</w:t>
        <w:tab/>
        <w:t xml:space="preserve">) 236 pontos</w:t>
      </w:r>
    </w:p>
    <w:p w:rsidR="00000000" w:rsidDel="00000000" w:rsidP="00000000" w:rsidRDefault="00000000" w:rsidRPr="00000000" w14:paraId="00000087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(</w:t>
        <w:tab/>
        <w:t xml:space="preserve">) 855 pontos</w:t>
      </w:r>
    </w:p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(</w:t>
        <w:tab/>
        <w:t xml:space="preserve">) 854 pontos</w:t>
      </w:r>
    </w:p>
    <w:p w:rsidR="00000000" w:rsidDel="00000000" w:rsidP="00000000" w:rsidRDefault="00000000" w:rsidRPr="00000000" w14:paraId="00000089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(</w:t>
        <w:tab/>
        <w:t xml:space="preserve">) 244 pontos</w:t>
      </w:r>
    </w:p>
    <w:p w:rsidR="00000000" w:rsidDel="00000000" w:rsidP="00000000" w:rsidRDefault="00000000" w:rsidRPr="00000000" w14:paraId="0000008A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 corrida dos 100 metros que haverá na escola inscreveram-se 169 alunos. Como a pista de atletismo possui poucas raias, eles foram divididos em 13 grupos, com o mesmo número. Quantos alunos ficarão em cada grupo?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10 alunos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16 alunos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15 alunos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24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13 alunos </w:t>
      </w:r>
    </w:p>
    <w:p w:rsidR="00000000" w:rsidDel="00000000" w:rsidP="00000000" w:rsidRDefault="00000000" w:rsidRPr="00000000" w14:paraId="0000008F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livraria, os livros estavam em promoção: todos pelo mesmo preço. Antônio ajudou sua mãe a escolher livros para a família e, no final, ela pagou R$ 245,00 por 7 livros. Quanto custou cada livro?</w:t>
      </w:r>
    </w:p>
    <w:p w:rsidR="00000000" w:rsidDel="00000000" w:rsidP="00000000" w:rsidRDefault="00000000" w:rsidRPr="00000000" w14:paraId="00000090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Custou R$ 17,00 cada livro.</w:t>
      </w:r>
    </w:p>
    <w:p w:rsidR="00000000" w:rsidDel="00000000" w:rsidP="00000000" w:rsidRDefault="00000000" w:rsidRPr="00000000" w14:paraId="00000091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Custou R$ 30,00 cada livro.</w:t>
      </w:r>
    </w:p>
    <w:p w:rsidR="00000000" w:rsidDel="00000000" w:rsidP="00000000" w:rsidRDefault="00000000" w:rsidRPr="00000000" w14:paraId="00000092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Custou R$ 35,00 cada livro.</w:t>
      </w:r>
    </w:p>
    <w:p w:rsidR="00000000" w:rsidDel="00000000" w:rsidP="00000000" w:rsidRDefault="00000000" w:rsidRPr="00000000" w14:paraId="00000093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Custou R$ 21,00 cada livro.</w:t>
      </w:r>
    </w:p>
    <w:p w:rsidR="00000000" w:rsidDel="00000000" w:rsidP="00000000" w:rsidRDefault="00000000" w:rsidRPr="00000000" w14:paraId="00000094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Depois do jantar, os convidados poderão escolher a sobremesa: sorvete com pêssego em calda ou com bolo de banana. Serão servidos três sabores de sorvete: chocolate, creme e morango. Quantas são as opções de sobremesa?</w:t>
      </w:r>
    </w:p>
    <w:p w:rsidR="00000000" w:rsidDel="00000000" w:rsidP="00000000" w:rsidRDefault="00000000" w:rsidRPr="00000000" w14:paraId="00000095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3 opções de sobremesa</w:t>
      </w:r>
    </w:p>
    <w:p w:rsidR="00000000" w:rsidDel="00000000" w:rsidP="00000000" w:rsidRDefault="00000000" w:rsidRPr="00000000" w14:paraId="00000096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2 opções de sobremesa</w:t>
      </w:r>
    </w:p>
    <w:p w:rsidR="00000000" w:rsidDel="00000000" w:rsidP="00000000" w:rsidRDefault="00000000" w:rsidRPr="00000000" w14:paraId="00000097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5 opções de sobremesa</w:t>
      </w:r>
    </w:p>
    <w:p w:rsidR="00000000" w:rsidDel="00000000" w:rsidP="00000000" w:rsidRDefault="00000000" w:rsidRPr="00000000" w14:paraId="00000098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6 opções de sobremesa </w:t>
      </w:r>
    </w:p>
    <w:p w:rsidR="00000000" w:rsidDel="00000000" w:rsidP="00000000" w:rsidRDefault="00000000" w:rsidRPr="00000000" w14:paraId="00000099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Uma família contribui mensalmente com doações para crianças de uma creche. Nesse mês, a família comprou 25 produtos, entre alimentos e produtos de higiene pessoal. Juntando esses produtos com outros 95 doados pelos vizinhos, a família montou sacolas com 12 produtos cada. Quantas sacolas a família levará à creche?</w:t>
      </w:r>
    </w:p>
    <w:p w:rsidR="00000000" w:rsidDel="00000000" w:rsidP="00000000" w:rsidRDefault="00000000" w:rsidRPr="00000000" w14:paraId="0000009A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12 sacolas.</w:t>
      </w:r>
    </w:p>
    <w:p w:rsidR="00000000" w:rsidDel="00000000" w:rsidP="00000000" w:rsidRDefault="00000000" w:rsidRPr="00000000" w14:paraId="0000009B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10 sacolas.</w:t>
      </w:r>
    </w:p>
    <w:p w:rsidR="00000000" w:rsidDel="00000000" w:rsidP="00000000" w:rsidRDefault="00000000" w:rsidRPr="00000000" w14:paraId="0000009C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15 sacolas.</w:t>
      </w:r>
    </w:p>
    <w:p w:rsidR="00000000" w:rsidDel="00000000" w:rsidP="00000000" w:rsidRDefault="00000000" w:rsidRPr="00000000" w14:paraId="0000009D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16 sacolas.</w:t>
      </w:r>
    </w:p>
    <w:p w:rsidR="00000000" w:rsidDel="00000000" w:rsidP="00000000" w:rsidRDefault="00000000" w:rsidRPr="00000000" w14:paraId="0000009E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hora de pagar a conta do supermercado a Samara percebeu que terá de troco R$ 75,00. Porém ela levou um total de R$ 450,00 para fazer suas compras. Quanto ela gastou no supermercado?</w:t>
      </w:r>
    </w:p>
    <w:p w:rsidR="00000000" w:rsidDel="00000000" w:rsidP="00000000" w:rsidRDefault="00000000" w:rsidRPr="00000000" w14:paraId="0000009F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Ela gastou R$ 325,00.</w:t>
      </w:r>
    </w:p>
    <w:p w:rsidR="00000000" w:rsidDel="00000000" w:rsidP="00000000" w:rsidRDefault="00000000" w:rsidRPr="00000000" w14:paraId="000000A0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Ela gastou R$ 385,00.</w:t>
      </w:r>
    </w:p>
    <w:p w:rsidR="00000000" w:rsidDel="00000000" w:rsidP="00000000" w:rsidRDefault="00000000" w:rsidRPr="00000000" w14:paraId="000000A1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Ela gastou R$ 375,00.</w:t>
      </w:r>
    </w:p>
    <w:p w:rsidR="00000000" w:rsidDel="00000000" w:rsidP="00000000" w:rsidRDefault="00000000" w:rsidRPr="00000000" w14:paraId="000000A2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Ela gastou R$ 350,00.</w:t>
      </w:r>
    </w:p>
    <w:p w:rsidR="00000000" w:rsidDel="00000000" w:rsidP="00000000" w:rsidRDefault="00000000" w:rsidRPr="00000000" w14:paraId="000000A3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Observe o número abaixo e assinale a alternativa que representa a decomposição do número corretamente:</w:t>
      </w:r>
    </w:p>
    <w:p w:rsidR="00000000" w:rsidDel="00000000" w:rsidP="00000000" w:rsidRDefault="00000000" w:rsidRPr="00000000" w14:paraId="000000A4">
      <w:pPr>
        <w:spacing w:after="240" w:before="240" w:lineRule="auto"/>
        <w:jc w:val="center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6.875</w:t>
      </w:r>
    </w:p>
    <w:p w:rsidR="00000000" w:rsidDel="00000000" w:rsidP="00000000" w:rsidRDefault="00000000" w:rsidRPr="00000000" w14:paraId="000000A5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6875 = 6000 + 800 + 75</w:t>
      </w:r>
    </w:p>
    <w:p w:rsidR="00000000" w:rsidDel="00000000" w:rsidP="00000000" w:rsidRDefault="00000000" w:rsidRPr="00000000" w14:paraId="000000A6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6875 = 6000 + 870 +  5</w:t>
      </w:r>
    </w:p>
    <w:p w:rsidR="00000000" w:rsidDel="00000000" w:rsidP="00000000" w:rsidRDefault="00000000" w:rsidRPr="00000000" w14:paraId="000000A7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6875 = 6000 + 800 + 70 + 5</w:t>
      </w:r>
    </w:p>
    <w:p w:rsidR="00000000" w:rsidDel="00000000" w:rsidP="00000000" w:rsidRDefault="00000000" w:rsidRPr="00000000" w14:paraId="000000A8">
      <w:pPr>
        <w:spacing w:after="240" w:before="24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6875 = 6800 + 70 + 5 </w:t>
      </w:r>
    </w:p>
    <w:p w:rsidR="00000000" w:rsidDel="00000000" w:rsidP="00000000" w:rsidRDefault="00000000" w:rsidRPr="00000000" w14:paraId="000000A9">
      <w:pPr>
        <w:spacing w:after="240" w:befor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número abaixo deverá ser colocado no quadro de Classes e Ordens. Observe e responda a alternativa correta:</w:t>
      </w:r>
    </w:p>
    <w:p w:rsidR="00000000" w:rsidDel="00000000" w:rsidP="00000000" w:rsidRDefault="00000000" w:rsidRPr="00000000" w14:paraId="000000AA">
      <w:pPr>
        <w:spacing w:after="240" w:before="240" w:lineRule="auto"/>
        <w:ind w:left="36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u w:val="single"/>
          <w:rtl w:val="0"/>
        </w:rPr>
        <w:t xml:space="preserve">3.721.468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jc w:val="both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</w:rPr>
        <w:drawing>
          <wp:inline distB="114300" distT="114300" distL="114300" distR="114300">
            <wp:extent cx="6224588" cy="1810303"/>
            <wp:effectExtent b="0" l="0" r="0" t="0"/>
            <wp:docPr id="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1810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(    ) O algarismo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estar na 5ª ordem e representa dezenas de milhar.</w:t>
      </w:r>
    </w:p>
    <w:p w:rsidR="00000000" w:rsidDel="00000000" w:rsidP="00000000" w:rsidRDefault="00000000" w:rsidRPr="00000000" w14:paraId="000000AD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(    ) O algarismo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estar na 7ª ordem e representa unidades de milhão.</w:t>
      </w:r>
    </w:p>
    <w:p w:rsidR="00000000" w:rsidDel="00000000" w:rsidP="00000000" w:rsidRDefault="00000000" w:rsidRPr="00000000" w14:paraId="000000AE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c) (    ) O algarismo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deverá estar na 3ª ordem e representa as dezenas.</w:t>
      </w:r>
    </w:p>
    <w:p w:rsidR="00000000" w:rsidDel="00000000" w:rsidP="00000000" w:rsidRDefault="00000000" w:rsidRPr="00000000" w14:paraId="000000AF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d) (    ) O algarismo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deverá estar na 4ª ordem e representa unidades de milhar.</w:t>
      </w:r>
    </w:p>
    <w:p w:rsidR="00000000" w:rsidDel="00000000" w:rsidP="00000000" w:rsidRDefault="00000000" w:rsidRPr="00000000" w14:paraId="000000B0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240" w:befor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2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d966" w:val="clear"/>
          <w:rtl w:val="0"/>
        </w:rPr>
        <w:t xml:space="preserve">ATIVIDADE DIAGNÓSTICA - INTERDISCIPLINAR</w:t>
      </w:r>
    </w:p>
    <w:p w:rsidR="00000000" w:rsidDel="00000000" w:rsidP="00000000" w:rsidRDefault="00000000" w:rsidRPr="00000000" w14:paraId="000000B3">
      <w:pP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shd w:fill="ffd966" w:val="clear"/>
          <w:rtl w:val="0"/>
        </w:rPr>
        <w:t xml:space="preserve">(QUARTA-FEIRA - 07 DE JULHO)</w:t>
      </w:r>
    </w:p>
    <w:p w:rsidR="00000000" w:rsidDel="00000000" w:rsidP="00000000" w:rsidRDefault="00000000" w:rsidRPr="00000000" w14:paraId="000000B4">
      <w:pPr>
        <w:spacing w:after="0" w:line="240" w:lineRule="auto"/>
        <w:ind w:left="35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    Assinale a alternativa correta:</w:t>
      </w:r>
    </w:p>
    <w:p w:rsidR="00000000" w:rsidDel="00000000" w:rsidP="00000000" w:rsidRDefault="00000000" w:rsidRPr="00000000" w14:paraId="000000B5">
      <w:pPr>
        <w:spacing w:after="0" w:line="240" w:lineRule="auto"/>
        <w:ind w:left="35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Qual elemento faz parte da cultura material:</w:t>
      </w:r>
    </w:p>
    <w:p w:rsidR="00000000" w:rsidDel="00000000" w:rsidP="00000000" w:rsidRDefault="00000000" w:rsidRPr="00000000" w14:paraId="000000B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Instrumento de caça e música</w:t>
      </w:r>
    </w:p>
    <w:p w:rsidR="00000000" w:rsidDel="00000000" w:rsidP="00000000" w:rsidRDefault="00000000" w:rsidRPr="00000000" w14:paraId="000000B7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Festas tradicionais e enfeites</w:t>
      </w:r>
    </w:p>
    <w:p w:rsidR="00000000" w:rsidDel="00000000" w:rsidP="00000000" w:rsidRDefault="00000000" w:rsidRPr="00000000" w14:paraId="000000B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Tradições orais</w:t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Instrumentos musicais e vestimentas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    Em qual período histórico foram criados os primeiros utensílios e ferramentas?</w:t>
      </w:r>
    </w:p>
    <w:p w:rsidR="00000000" w:rsidDel="00000000" w:rsidP="00000000" w:rsidRDefault="00000000" w:rsidRPr="00000000" w14:paraId="000000B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Neolítico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Idade dos Metais</w:t>
      </w:r>
    </w:p>
    <w:p w:rsidR="00000000" w:rsidDel="00000000" w:rsidP="00000000" w:rsidRDefault="00000000" w:rsidRPr="00000000" w14:paraId="000000B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Paleolítico</w:t>
      </w:r>
    </w:p>
    <w:p w:rsidR="00000000" w:rsidDel="00000000" w:rsidP="00000000" w:rsidRDefault="00000000" w:rsidRPr="00000000" w14:paraId="000000B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)  Revolução Agrícola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Qual foi o povo que inventou a escrita “cuneiforme”, feita sobre a argila com objeto pontiagudo?</w:t>
      </w:r>
    </w:p>
    <w:p w:rsidR="00000000" w:rsidDel="00000000" w:rsidP="00000000" w:rsidRDefault="00000000" w:rsidRPr="00000000" w14:paraId="000000C2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a)   (    ) Egípcios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b)   (    ) Maias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c)   (    ) Fenícios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d)   (    ) Sumérios</w:t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4) Qual foi a primeira capital do Brasil, fundada em 1549?</w:t>
      </w:r>
    </w:p>
    <w:p w:rsidR="00000000" w:rsidDel="00000000" w:rsidP="00000000" w:rsidRDefault="00000000" w:rsidRPr="00000000" w14:paraId="000000C8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Fortaleza</w:t>
      </w:r>
    </w:p>
    <w:p w:rsidR="00000000" w:rsidDel="00000000" w:rsidP="00000000" w:rsidRDefault="00000000" w:rsidRPr="00000000" w14:paraId="000000C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São  Paulo</w:t>
      </w:r>
    </w:p>
    <w:p w:rsidR="00000000" w:rsidDel="00000000" w:rsidP="00000000" w:rsidRDefault="00000000" w:rsidRPr="00000000" w14:paraId="000000C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Salvador</w:t>
      </w:r>
    </w:p>
    <w:p w:rsidR="00000000" w:rsidDel="00000000" w:rsidP="00000000" w:rsidRDefault="00000000" w:rsidRPr="00000000" w14:paraId="000000C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) Brasília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5) Qual é a região mais urbanizada do Brasil?</w:t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 Sul</w:t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Sudeste</w:t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Centro Oeste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Nordeste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6)  O que é êxodo rural?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 )  Saída da área urbana para rural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 ) Saída para outro país 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 ) A migração de pessoas do campo para a cidade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    ) Movimento de mudança de pessoas de um estado para o outro.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quadro mostra valores aproximados da distribuição da água no planeta Terra.</w:t>
      </w:r>
    </w:p>
    <w:p w:rsidR="00000000" w:rsidDel="00000000" w:rsidP="00000000" w:rsidRDefault="00000000" w:rsidRPr="00000000" w14:paraId="000000DA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06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3"/>
        <w:gridCol w:w="5053"/>
        <w:tblGridChange w:id="0">
          <w:tblGrid>
            <w:gridCol w:w="5053"/>
            <w:gridCol w:w="5053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DISTRIBUIÇÃO DE ÁGUA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OCEANOS E MARES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ÁGUA SUBTERRÂNEA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GELEIRAS E CALOTAS POLARES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0,009%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LAGOS, RIOS, SOLOS E SERES VIVOS</w:t>
            </w:r>
          </w:p>
        </w:tc>
      </w:tr>
    </w:tbl>
    <w:p w:rsidR="00000000" w:rsidDel="00000000" w:rsidP="00000000" w:rsidRDefault="00000000" w:rsidRPr="00000000" w14:paraId="000000E5">
      <w:pPr>
        <w:spacing w:after="0" w:line="24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Fonte: PRESS; F. e outros.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Para entender a Terra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 São Paulo: Bookman, 2013.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·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base na tabela, assinale a alternativa correta:</w:t>
      </w:r>
    </w:p>
    <w:p w:rsidR="00000000" w:rsidDel="00000000" w:rsidP="00000000" w:rsidRDefault="00000000" w:rsidRPr="00000000" w14:paraId="000000E8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A maior parte da água no estado líquido é doce.</w:t>
      </w:r>
    </w:p>
    <w:p w:rsidR="00000000" w:rsidDel="00000000" w:rsidP="00000000" w:rsidRDefault="00000000" w:rsidRPr="00000000" w14:paraId="000000E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2,9% da água no planeta está no estado sólido.</w:t>
      </w:r>
    </w:p>
    <w:p w:rsidR="00000000" w:rsidDel="00000000" w:rsidP="00000000" w:rsidRDefault="00000000" w:rsidRPr="00000000" w14:paraId="000000E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96% da água do planeta é própria para consumo humano.</w:t>
      </w:r>
    </w:p>
    <w:p w:rsidR="00000000" w:rsidDel="00000000" w:rsidP="00000000" w:rsidRDefault="00000000" w:rsidRPr="00000000" w14:paraId="000000EB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  ) 5% da água no planeta é subterrânea. </w:t>
      </w:r>
    </w:p>
    <w:p w:rsidR="00000000" w:rsidDel="00000000" w:rsidP="00000000" w:rsidRDefault="00000000" w:rsidRPr="00000000" w14:paraId="000000E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8) Nas usinas hidrelétricas, a força da água move primeiramente: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pacing w:after="0" w:line="240" w:lineRule="auto"/>
        <w:ind w:left="708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o gerador, produzindo energia.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spacing w:after="0" w:line="240" w:lineRule="auto"/>
        <w:ind w:left="708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a energia, que é transmitida pelos fios condutores de eletricidade.</w:t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spacing w:after="0" w:line="240" w:lineRule="auto"/>
        <w:ind w:left="708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as pás da turbina, fazendo girar o eixo do equipamento.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spacing w:after="0" w:line="240" w:lineRule="auto"/>
        <w:ind w:left="708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as linhas de transmissão.</w:t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9) Sobre a água da chuva, assinale a alternativa que está correta:</w:t>
      </w:r>
    </w:p>
    <w:p w:rsidR="00000000" w:rsidDel="00000000" w:rsidP="00000000" w:rsidRDefault="00000000" w:rsidRPr="00000000" w14:paraId="000000F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Reduz a poluição, pois carrega as impurezas que estão no ar.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É potável, ou seja, própria para nosso consumo.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É pura.</w:t>
      </w:r>
    </w:p>
    <w:p w:rsidR="00000000" w:rsidDel="00000000" w:rsidP="00000000" w:rsidRDefault="00000000" w:rsidRPr="00000000" w14:paraId="000000F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Não dissolve substâncias que estão presentes no ar.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10) Em qual situação do ciclo da água ocorre a formação de neve e granizo?</w:t>
      </w:r>
    </w:p>
    <w:p w:rsidR="00000000" w:rsidDel="00000000" w:rsidP="00000000" w:rsidRDefault="00000000" w:rsidRPr="00000000" w14:paraId="000000F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Evaporação.</w:t>
      </w:r>
    </w:p>
    <w:p w:rsidR="00000000" w:rsidDel="00000000" w:rsidP="00000000" w:rsidRDefault="00000000" w:rsidRPr="00000000" w14:paraId="000000FB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Fusão.</w:t>
      </w:r>
    </w:p>
    <w:p w:rsidR="00000000" w:rsidDel="00000000" w:rsidP="00000000" w:rsidRDefault="00000000" w:rsidRPr="00000000" w14:paraId="000000F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Condensação.</w:t>
      </w:r>
    </w:p>
    <w:p w:rsidR="00000000" w:rsidDel="00000000" w:rsidP="00000000" w:rsidRDefault="00000000" w:rsidRPr="00000000" w14:paraId="000000F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Solidificação.</w:t>
      </w:r>
    </w:p>
    <w:p w:rsidR="00000000" w:rsidDel="00000000" w:rsidP="00000000" w:rsidRDefault="00000000" w:rsidRPr="00000000" w14:paraId="000000FE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240" w:before="240" w:lineRule="auto"/>
        <w:ind w:left="144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right="1418"/>
        <w:jc w:val="both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8"/>
        <w:jc w:val="center"/>
        <w:rPr>
          <w:rFonts w:ascii="Arial" w:cs="Arial" w:eastAsia="Arial" w:hAnsi="Arial"/>
          <w:b w:val="1"/>
          <w:sz w:val="24"/>
          <w:szCs w:val="24"/>
          <w:shd w:fill="f1c23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right="1418"/>
        <w:rPr>
          <w:rFonts w:ascii="Arial" w:cs="Arial" w:eastAsia="Arial" w:hAnsi="Arial"/>
          <w:b w:val="1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sectPr>
      <w:headerReference r:id="rId48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2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084C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aj_Z2tm8cu0&amp;list=LL&amp;index=3&amp;t=5s" TargetMode="External"/><Relationship Id="rId20" Type="http://schemas.openxmlformats.org/officeDocument/2006/relationships/hyperlink" Target="https://portaleducacao.hortolandia.sp.gov.br/index.php/programas/bem-me-quer-paz-se-quer" TargetMode="External"/><Relationship Id="rId42" Type="http://schemas.openxmlformats.org/officeDocument/2006/relationships/image" Target="media/image2.jpg"/><Relationship Id="rId41" Type="http://schemas.openxmlformats.org/officeDocument/2006/relationships/hyperlink" Target="https://portaleducacao.hortolandia.sp.gov.br/index.php/artes" TargetMode="External"/><Relationship Id="rId22" Type="http://schemas.openxmlformats.org/officeDocument/2006/relationships/hyperlink" Target="https://drive.google.com/file/d/10zXnDhwTaKS42osjzLPA16DHPeW1ibVf/view?usp=sharing" TargetMode="External"/><Relationship Id="rId44" Type="http://schemas.openxmlformats.org/officeDocument/2006/relationships/image" Target="media/image6.png"/><Relationship Id="rId21" Type="http://schemas.openxmlformats.org/officeDocument/2006/relationships/hyperlink" Target="https://portaleducacao.hortolandia.sp.gov.br/index.php/ed-fisica" TargetMode="External"/><Relationship Id="rId43" Type="http://schemas.openxmlformats.org/officeDocument/2006/relationships/image" Target="media/image8.png"/><Relationship Id="rId24" Type="http://schemas.openxmlformats.org/officeDocument/2006/relationships/hyperlink" Target="https://forms.gle/sP2Hvsnh4o7aujCi8" TargetMode="External"/><Relationship Id="rId46" Type="http://schemas.openxmlformats.org/officeDocument/2006/relationships/image" Target="media/image9.jpg"/><Relationship Id="rId23" Type="http://schemas.openxmlformats.org/officeDocument/2006/relationships/hyperlink" Target="https://forms.gle/cDixTM2ZSAkB3Aua9" TargetMode="External"/><Relationship Id="rId45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0zXnDhwTaKS42osjzLPA16DHPeW1ibVf/view?usp=sharing" TargetMode="External"/><Relationship Id="rId26" Type="http://schemas.openxmlformats.org/officeDocument/2006/relationships/hyperlink" Target="https://forms.gle/aJKPN25bsPr2gWTUA" TargetMode="External"/><Relationship Id="rId48" Type="http://schemas.openxmlformats.org/officeDocument/2006/relationships/header" Target="header1.xml"/><Relationship Id="rId25" Type="http://schemas.openxmlformats.org/officeDocument/2006/relationships/hyperlink" Target="https://forms.gle/CVhbajydFdWkBTzZ9" TargetMode="External"/><Relationship Id="rId47" Type="http://schemas.openxmlformats.org/officeDocument/2006/relationships/image" Target="media/image1.jpg"/><Relationship Id="rId28" Type="http://schemas.openxmlformats.org/officeDocument/2006/relationships/hyperlink" Target="https://portaleducacao.hortolandia.sp.gov.br/index.php/ingles" TargetMode="External"/><Relationship Id="rId27" Type="http://schemas.openxmlformats.org/officeDocument/2006/relationships/hyperlink" Target="https://forms.gle/5oXDxYT9z68VrM8R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0zXnDhwTaKS42osjzLPA16DHPeW1ibVf/view?usp=sharing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3.png"/><Relationship Id="rId31" Type="http://schemas.openxmlformats.org/officeDocument/2006/relationships/hyperlink" Target="https://forms.gle/zPCoLLsZLbK1r7BK7" TargetMode="External"/><Relationship Id="rId30" Type="http://schemas.openxmlformats.org/officeDocument/2006/relationships/hyperlink" Target="https://forms.gle/RGADNcEQ8TPsva3w6" TargetMode="External"/><Relationship Id="rId11" Type="http://schemas.openxmlformats.org/officeDocument/2006/relationships/hyperlink" Target="https://forms.gle/2TY3AneuXPg6CQzX9" TargetMode="External"/><Relationship Id="rId33" Type="http://schemas.openxmlformats.org/officeDocument/2006/relationships/hyperlink" Target="https://forms.gle/y1SxP743hLjqB7Na6" TargetMode="External"/><Relationship Id="rId10" Type="http://schemas.openxmlformats.org/officeDocument/2006/relationships/hyperlink" Target="https://forms.gle/GgmZZUNd4DmRrTxM9" TargetMode="External"/><Relationship Id="rId32" Type="http://schemas.openxmlformats.org/officeDocument/2006/relationships/hyperlink" Target="https://forms.gle/zPCoLLsZLbK1r7BK7" TargetMode="External"/><Relationship Id="rId13" Type="http://schemas.openxmlformats.org/officeDocument/2006/relationships/hyperlink" Target="https://forms.gle/zxz1UxpYEJVFdBrs8" TargetMode="External"/><Relationship Id="rId35" Type="http://schemas.openxmlformats.org/officeDocument/2006/relationships/hyperlink" Target="https://forms.gle/jXtDaFemkV9CvVWy9" TargetMode="External"/><Relationship Id="rId12" Type="http://schemas.openxmlformats.org/officeDocument/2006/relationships/hyperlink" Target="https://forms.gle/6csTnoGtSyr7w2wk7" TargetMode="External"/><Relationship Id="rId34" Type="http://schemas.openxmlformats.org/officeDocument/2006/relationships/hyperlink" Target="https://forms.gle/y1SxP743hLjqB7Na6" TargetMode="External"/><Relationship Id="rId15" Type="http://schemas.openxmlformats.org/officeDocument/2006/relationships/hyperlink" Target="https://forms.gle/9waqrYJcZ2tZa2YC6" TargetMode="External"/><Relationship Id="rId37" Type="http://schemas.openxmlformats.org/officeDocument/2006/relationships/hyperlink" Target="https://forms.gle/kUguFGCsgpkMUFtP6" TargetMode="External"/><Relationship Id="rId14" Type="http://schemas.openxmlformats.org/officeDocument/2006/relationships/hyperlink" Target="https://forms.gle/aUdHBru1zYDZiVfD6" TargetMode="External"/><Relationship Id="rId36" Type="http://schemas.openxmlformats.org/officeDocument/2006/relationships/hyperlink" Target="https://forms.gle/jXtDaFemkV9CvVWy9" TargetMode="External"/><Relationship Id="rId17" Type="http://schemas.openxmlformats.org/officeDocument/2006/relationships/hyperlink" Target="https://forms.gle/38xst8JsCgHDPDbu8" TargetMode="External"/><Relationship Id="rId39" Type="http://schemas.openxmlformats.org/officeDocument/2006/relationships/hyperlink" Target="https://drive.google.com/file/d/10zXnDhwTaKS42osjzLPA16DHPeW1ibVf/view?usp=sharing" TargetMode="External"/><Relationship Id="rId16" Type="http://schemas.openxmlformats.org/officeDocument/2006/relationships/hyperlink" Target="https://forms.gle/rzJiDdRRCGc8qNu9A" TargetMode="External"/><Relationship Id="rId38" Type="http://schemas.openxmlformats.org/officeDocument/2006/relationships/hyperlink" Target="https://forms.gle/kUguFGCsgpkMUFtP6" TargetMode="External"/><Relationship Id="rId19" Type="http://schemas.openxmlformats.org/officeDocument/2006/relationships/hyperlink" Target="https://forms.gle/t6YnVEvsDHQVDGtM7" TargetMode="External"/><Relationship Id="rId18" Type="http://schemas.openxmlformats.org/officeDocument/2006/relationships/hyperlink" Target="https://forms.gle/bXsMneshNV2Lcrgz5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hkyfkRo/lYfDgWZ6pkBvBIWg==">AMUW2mXxyIMrIYCzqFiDbGy1MWIKhCCYSMSb0R5VGTxLEj8BlpkGPKUbLkYpxHXyaT2I/SKnKx2ZabD5kzPUUl/v+Lvu4gLF76f1V0Ulc1wKWpBuPULmN0hXKFefRiMHmUqDNZWLl/cpyF2MfL7sQyrwHE4wqHf1dJmIjhOLWBBCQ2HydWyMIVQdCmbFZGmrcJuH7fSLrvUc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2021-06-21T20:27:00Z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