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39646530151367" w:lineRule="auto"/>
        <w:ind w:left="1125.2555847167969" w:right="1079.74426269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5º ANO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05029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473413" cy="14001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3413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ATIVIDADES PARA 02 A 06 DE AGOSTO DE 2021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5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381375" cy="15525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8865"/>
        <w:tblGridChange w:id="0">
          <w:tblGrid>
            <w:gridCol w:w="1815"/>
            <w:gridCol w:w="88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.1062316894531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4475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85.28564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 DIÁRIA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4475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2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61.96029663085938" w:right="136.119537353515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 feira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48007202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https://www.youtube.com/watch?v=40pRn4gau9s-Sílaba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Tônica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8731689453125" w:line="229.88847255706787" w:lineRule="auto"/>
              <w:ind w:left="137.6800537109375" w:right="73.09814453125" w:hanging="7.68005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livro Ápis de Português nas páginas 72 e 73, vamos fazer a parte gramatical, falando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sobre a Tonicidade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das palavras.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486328125" w:line="229.88847255706787" w:lineRule="auto"/>
              <w:ind w:left="145.83999633789062" w:right="79.150390625" w:firstLine="1.679992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de fazer exercícios. Dá uma olhadinha no blog o que o professor preparou para você.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45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https://portaleducacao.hortolandia.sp.gov.br/index.php/ed-fisica</w:t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95025253296" w:lineRule="auto"/>
              <w:ind w:left="167.03216552734375" w:right="111.298828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0" w:right="2172.735595703125" w:firstLine="18.4800720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regiões do Brasil. (Educação e vida - Jo Maia). Acesse o vídeo por meio do link: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https://youtu.be/vhvZqeFuMWw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577880859375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Livro EMAI - volume 2 (capa roxa) - páginas 34,35,36 e 37.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8707275390625" w:line="229.89050388336182" w:lineRule="auto"/>
              <w:ind w:left="138.39996337890625" w:right="78.914794921875" w:firstLine="9.8400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 atividades de hoje, vamos analisar situações que vivenciamos no cotidiano e que foram representadas por gráficos. Analise os gráficos e responda às questões.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150634765625" w:line="229.8895025253296" w:lineRule="auto"/>
              <w:ind w:left="145.83999633789062" w:right="1544.639892578125" w:firstLine="0.48004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aprender uma nova língua: vamos estudar Inglês!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https://portaleducacao.hortolandia.sp.gov.br/index.php/ingles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3.54263305664062" w:right="91.8174743652343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92749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480072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 menino genial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http://www.educardpaschoal.org.br/web/files/files/livros/Um_menino_genial_web.pdf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8719482421875" w:line="229.8895025253296" w:lineRule="auto"/>
              <w:ind w:left="145.83999633789062" w:right="79.5654296875" w:hanging="15.8399963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Buriti História páginas 46 e 47, leia o texto “A formação das primeiras cidades” na página 46 e responda as questões da página 47.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29.88847255706787" w:lineRule="auto"/>
              <w:ind w:left="150.33950805664062" w:right="98.94042968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Quinta-feira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.00830078125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05/08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8.480072021484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“O Livro do Planeta Terra”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29.88847255706787" w:lineRule="auto"/>
              <w:ind w:left="143.43994140625" w:right="128.79150390625" w:firstLine="2.400054931640625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https://drive.google.com/file/d/11OXJxS7ZSoHvQTwcKZ0KnSZGLjHoImSJ/view?usp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=sharing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81.98486328125" w:line="240" w:lineRule="auto"/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Livro Buriti mais Ciências (páginas 74 até 78).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29.88847255706787" w:lineRule="auto"/>
              <w:ind w:left="138.15994262695312" w:right="70.126953125" w:firstLine="11.040039062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Hoje vamos estudar sobre os usos da água, formas de economia e cuidados que devemos ter para não aumentar a poluição das águas. E ainda conhecer como é realizado o tratamento da água antes que ela chegue às nossas casas.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81.98486328125" w:line="240" w:lineRule="auto"/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Assista ao vídeo: “Meio ambiente: Poluição das águas”.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5.83999633789062" w:firstLine="0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https://www.youtube.com/watch?v=MlAge5XfkA8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71.87255859375" w:line="240" w:lineRule="auto"/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Hoje é dia de fazer ARTE...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45.83999633789062" w:firstLine="0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https://portaleducacao.hortolandia.sp.gov.br/index.php/artes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4800720214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2063.428955078125" w:line="229.8874568939209" w:lineRule="auto"/>
              <w:ind w:left="0" w:right="102.59414672851562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Sexta-feira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6.0089111328125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06/08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29.88847255706787" w:lineRule="auto"/>
              <w:ind w:left="150.33950805664062" w:right="98.94042968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286.8731689453125" w:line="240" w:lineRule="auto"/>
              <w:ind w:left="148.48007202148438" w:firstLine="0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https://www.youtube.com/watch?v=sCsfBCsilUk-População</w:t>
            </w: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547.84912109375" w:line="229.88797187805176" w:lineRule="auto"/>
              <w:ind w:left="145.83999633789062" w:right="72.50732421875" w:hanging="15.83999633789062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Livro Buriti de Geografia, páginas 12 e 13, no seu caderno faça uma pequena pesquisa sobre “ As mulheres no mercado de trabalho”.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557.962646484375" w:line="240" w:lineRule="auto"/>
              <w:ind w:left="148.48007202148438" w:right="134.945068359375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Bom final de semana!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darkCyan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20" w:orient="portrait"/>
      <w:pgMar w:bottom="950" w:top="739.000244140625" w:left="590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spacing w:line="241.39646530151367" w:lineRule="auto"/>
      <w:ind w:left="1125.2555847167969" w:right="1079.7442626953125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5381625" cy="91440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2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//UYpzJKfo0tR2VW/tCZdSlHw==">AMUW2mWCMhJU2U7R7ZybnEJ2G2GQMPZqThhLFx124+m9x79v+HeybJlE6r8lTi22HiQJgzAjGLXuY4OG0MR00zsNaK4HeGWZquCjHx0LHmfcQO9vIrqrQ6Y=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