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                                        2º ANO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40"/>
          <w:szCs w:val="40"/>
          <w:highlight w:val="yellow"/>
        </w:rPr>
      </w:pPr>
      <w:r w:rsidDel="00000000" w:rsidR="00000000" w:rsidRPr="00000000">
        <w:rPr>
          <w:b w:val="1"/>
          <w:sz w:val="40"/>
          <w:szCs w:val="40"/>
          <w:highlight w:val="yellow"/>
          <w:rtl w:val="0"/>
        </w:rPr>
        <w:t xml:space="preserve">PROFESSORAS ALESSANDRA E SHEILA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30"/>
          <w:szCs w:val="30"/>
          <w:highlight w:val="yellow"/>
        </w:rPr>
      </w:pPr>
      <w:r w:rsidDel="00000000" w:rsidR="00000000" w:rsidRPr="00000000">
        <w:rPr>
          <w:b w:val="1"/>
          <w:sz w:val="30"/>
          <w:szCs w:val="30"/>
          <w:highlight w:val="yellow"/>
          <w:rtl w:val="0"/>
        </w:rPr>
        <w:t xml:space="preserve">Estagiárias coparticipantes: Miriã e Rosemêre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                    ATIVIDADES PARA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23 a 27 DE AGOSTO DE 2021</w:t>
      </w:r>
      <w:r w:rsidDel="00000000" w:rsidR="00000000" w:rsidRPr="00000000">
        <w:rPr>
          <w:rtl w:val="0"/>
        </w:rPr>
      </w:r>
    </w:p>
    <w:tbl>
      <w:tblPr>
        <w:tblStyle w:val="Table1"/>
        <w:tblW w:w="10627.0" w:type="dxa"/>
        <w:jc w:val="left"/>
        <w:tblInd w:w="0.0" w:type="dxa"/>
        <w:tblLayout w:type="fixed"/>
        <w:tblLook w:val="0400"/>
      </w:tblPr>
      <w:tblGrid>
        <w:gridCol w:w="1418"/>
        <w:gridCol w:w="9209"/>
        <w:tblGridChange w:id="0">
          <w:tblGrid>
            <w:gridCol w:w="1418"/>
            <w:gridCol w:w="92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DIA DA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ROTINA DIÁRIA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DESCRIÇÃO DAS 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23/08/2021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 “Folclore: Trava- Línguas” Disponível no YouTube pelo link: </w:t>
            </w: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https://youtu.be/e1j8Ch7_xQg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color w:val="00277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</w:t>
            </w:r>
            <w:r w:rsidDel="00000000" w:rsidR="00000000" w:rsidRPr="00000000">
              <w:rPr>
                <w:color w:val="000000"/>
                <w:rtl w:val="0"/>
              </w:rPr>
              <w:t xml:space="preserve"> Pesquise um trava-língua e exercite a fala mandando um áudio para sua professora tentando recitá-los o mais rápido que você conseguir, depois faça a atividade que está sendo proposta.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Arte: </w:t>
            </w:r>
            <w:r w:rsidDel="00000000" w:rsidR="00000000" w:rsidRPr="00000000">
              <w:rPr>
                <w:color w:val="000000"/>
                <w:rtl w:val="0"/>
              </w:rPr>
              <w:t xml:space="preserve">Que tal fazer uma atividade de arte e exercitar a criatividade? Dê uma olhadinha na atividade de Arte em nosso BLOG.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24/08/2021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diária:</w:t>
            </w:r>
            <w:r w:rsidDel="00000000" w:rsidR="00000000" w:rsidRPr="00000000">
              <w:rPr>
                <w:rtl w:val="0"/>
              </w:rPr>
              <w:t xml:space="preserve"> “Folclore: Trava- Línguas” Disponível no link: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https://youtu.be/sUAtpk2H9qI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0" w:line="360" w:lineRule="auto"/>
              <w:jc w:val="both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</w:t>
            </w:r>
            <w:r w:rsidDel="00000000" w:rsidR="00000000" w:rsidRPr="00000000">
              <w:rPr>
                <w:color w:val="000000"/>
                <w:rtl w:val="0"/>
              </w:rPr>
              <w:t xml:space="preserve"> Classifique as palavras quanto aos números de sílabas.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Educação Física: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Que tal se exercitar um pouquinho?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Dê uma olhadinha no BLOG, na atividade preparada pelo professor de Educação Física!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25/08/2021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“Folclore – Trava Línguas” Disponível no link: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https://youtu.be/2N1kTgkaC0E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after="0" w:line="360" w:lineRule="auto"/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Aceite o desafio e resolva mentalmente os cálculos e a cruzadinha numérica.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Inglês: </w:t>
            </w:r>
            <w:r w:rsidDel="00000000" w:rsidR="00000000" w:rsidRPr="00000000">
              <w:rPr>
                <w:color w:val="000000"/>
                <w:rtl w:val="0"/>
              </w:rPr>
              <w:t xml:space="preserve">Hoje é dia de aprender uma nova língua: vamos estudar Inglês! Dê uma olhadinha no BLOG, na aula com o TEMA: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GREETINGS</w:t>
            </w:r>
            <w:r w:rsidDel="00000000" w:rsidR="00000000" w:rsidRPr="00000000">
              <w:rPr>
                <w:color w:val="000000"/>
                <w:rtl w:val="0"/>
              </w:rPr>
              <w:t xml:space="preserve"> (cumprimentos) página 107 que a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teacher </w:t>
            </w:r>
            <w:r w:rsidDel="00000000" w:rsidR="00000000" w:rsidRPr="00000000">
              <w:rPr>
                <w:color w:val="000000"/>
                <w:rtl w:val="0"/>
              </w:rPr>
              <w:t xml:space="preserve">preparou para você!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26/08/2021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“Folclore – Trava Línguas” Disponível no link: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https://youtu.be/sNYrvKsZOAg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</w:t>
            </w:r>
            <w:r w:rsidDel="00000000" w:rsidR="00000000" w:rsidRPr="00000000">
              <w:rPr>
                <w:color w:val="000000"/>
                <w:rtl w:val="0"/>
              </w:rPr>
              <w:t xml:space="preserve"> Leia com atenção os Trava-línguas,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encontre os 7 erros presentes e reescreva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os corretamente, depois preencha o quadro com as informações solicitadas.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27/08/2021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“Folclore – Trava Línguas” Disponível no link: </w:t>
            </w: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https://youtu.be/1YAuTwqZSR4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000000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 </w:t>
            </w:r>
            <w:r w:rsidDel="00000000" w:rsidR="00000000" w:rsidRPr="00000000">
              <w:rPr>
                <w:color w:val="000000"/>
                <w:rtl w:val="0"/>
              </w:rPr>
              <w:t xml:space="preserve">Leia o texto sobre como podemos preservar a água e complete as rimas</w:t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SEGUNDA-FEIRA, 23/08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TRAVA-LÍNGUA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UMA ESPÉCIE DE JOGO VERBAL QUE CONSISTE EM DIZER, COM CLAREZA E RAPIDEZ, VERSOS OU FRASES COM GRANDE CONCENTRAÇÃO DE SÍLABAS DIFÍCEIS DE PRONUNCIAR, OU DE SÍLABAS FORMADAS COM OS MESMOS SONS, MAS EM ORDEM DIFERENTE.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ORDENE A ESCRITA DOS TRAVA LÍNGUAS NA FIGURA ABAIXO, ELES FORAM ESCRITOS COM AS LETRAS DE TRÁS PARA FRENTE E REESCREVA-OS, PODE SER NO CADERNO TAMBÉM.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AGORA, ESCOLHA O QUE VOCÊ MAIS GOSTOU DOS QUE ORDENOU , RECITE E MANDE UM ÁUDIO PARA SUA PROFESSORA.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324802</wp:posOffset>
            </wp:positionH>
            <wp:positionV relativeFrom="paragraph">
              <wp:posOffset>510276</wp:posOffset>
            </wp:positionV>
            <wp:extent cx="5996305" cy="5641340"/>
            <wp:effectExtent b="0" l="0" r="0" t="0"/>
            <wp:wrapSquare wrapText="bothSides" distB="0" distT="0" distL="114300" distR="114300"/>
            <wp:docPr id="1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203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6305" cy="5641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shd w:fill="ffffff" w:val="clear"/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spacing w:line="240" w:lineRule="auto"/>
        <w:ind w:left="1418" w:right="1418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                       ATIVIDADE PARA TERÇA-FEIRA, 24/08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NÓS JÁ APRENDEMOS COMO SEPARAR AS PALAVRAS EM SÍLABAS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DE ACORDO COM O NÚMERO DE SÍLABAS, AS PALAVRAS CLASSIFICAM-SE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MONOSSÍLABAS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 SÍLABA),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DISSÍLABAS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 SÍLABAS),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TRISSÍLABAS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(3 SÍLABAS),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POLISSÍLABAS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(4 OU MAIS SÍLABAS)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SEPARE AS SÍLABAS DAS PALAVRAS E CLASSIFIQUE-AS CORRETAMENTE. SIGA O MODELO:</w:t>
      </w:r>
    </w:p>
    <w:tbl>
      <w:tblPr>
        <w:tblStyle w:val="Table2"/>
        <w:tblW w:w="10615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538"/>
        <w:gridCol w:w="3538"/>
        <w:gridCol w:w="3539"/>
        <w:tblGridChange w:id="0">
          <w:tblGrid>
            <w:gridCol w:w="3538"/>
            <w:gridCol w:w="3538"/>
            <w:gridCol w:w="3539"/>
          </w:tblGrid>
        </w:tblGridChange>
      </w:tblGrid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PALAVRA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SEPARE EM SÍLABAS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CLASSIFICAÇÃO</w:t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"/>
              </w:tabs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ROUPA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ROU – PA         2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DISSÍLABA</w:t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TIGRES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ARARAQUARA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REI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RÁPIDO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LÍNGUA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FOLCLORE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IARA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LOBISOMEM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PÉ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SACI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DESAFIO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spacing w:line="240" w:lineRule="auto"/>
        <w:ind w:left="1418" w:right="141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                   </w:t>
      </w:r>
      <w:r w:rsidDel="00000000" w:rsidR="00000000" w:rsidRPr="00000000">
        <w:rPr>
          <w:b w:val="1"/>
          <w:color w:val="000000"/>
          <w:rtl w:val="0"/>
        </w:rPr>
        <w:t xml:space="preserve">ATIVIDADE PARA QUARTA-FEIRA, 25/08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 ACEITE O DESAFIO E </w:t>
      </w:r>
      <w:r w:rsidDel="00000000" w:rsidR="00000000" w:rsidRPr="00000000">
        <w:rPr>
          <w:b w:val="1"/>
          <w:rtl w:val="0"/>
        </w:rPr>
        <w:t xml:space="preserve">RESOLVA MENTALMENTE: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PEDRO PAULO FOI À PADARIA E COMPROU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PÃES DE PRESUNTO. NO CAMINHO PARA CASA, O SACO DE PAPEL RASGOU E ELE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PERDEU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PÃES. QUANTOS PÃES SOBRARAM?                              RESPOSTA: _____________________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COLOQUE OS NÚMEROS FALTANTES: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+____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= 10   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____+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12 = 18</w:t>
      </w:r>
    </w:p>
    <w:p w:rsidR="00000000" w:rsidDel="00000000" w:rsidP="00000000" w:rsidRDefault="00000000" w:rsidRPr="00000000" w14:paraId="0000007C">
      <w:pPr>
        <w:shd w:fill="ffffff" w:val="clear"/>
        <w:spacing w:after="0" w:line="360" w:lineRule="auto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= 5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08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____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8 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 É O PEDRO PAULO. ELE É PROVOCADOR E TE DESAFIOU A RESOLVER A CRUZADINHA. VOCÊ CONSEGUE???VOCÊ PODE REGISTRAR NO CADERNO SE QUISER.</w:t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1263746" cy="1277728"/>
            <wp:effectExtent b="0" l="0" r="0" t="0"/>
            <wp:docPr id="2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3746" cy="1277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08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233988" cy="5201224"/>
            <wp:effectExtent b="0" l="0" r="0" t="0"/>
            <wp:docPr id="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13368" l="4836" r="8121" t="5776"/>
                    <a:stretch>
                      <a:fillRect/>
                    </a:stretch>
                  </pic:blipFill>
                  <pic:spPr>
                    <a:xfrm>
                      <a:off x="0" y="0"/>
                      <a:ext cx="5233988" cy="52012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08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spacing w:line="240" w:lineRule="auto"/>
        <w:ind w:left="1418" w:right="141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                  </w:t>
      </w: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b w:val="1"/>
          <w:color w:val="000000"/>
          <w:rtl w:val="0"/>
        </w:rPr>
        <w:t xml:space="preserve">ATIVIDADE PARA QUINTA-FEIRA, 26/08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5821"/>
        </w:tabs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34837372</wp:posOffset>
            </wp:positionV>
            <wp:extent cx="3457575" cy="1889125"/>
            <wp:effectExtent b="0" l="0" r="0" t="0"/>
            <wp:wrapSquare wrapText="bothSides" distB="0" distT="0" distL="114300" distR="114300"/>
            <wp:docPr id="2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88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8">
      <w:pPr>
        <w:tabs>
          <w:tab w:val="left" w:pos="5821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</w:t>
      </w:r>
    </w:p>
    <w:p w:rsidR="00000000" w:rsidDel="00000000" w:rsidP="00000000" w:rsidRDefault="00000000" w:rsidRPr="00000000" w14:paraId="00000089">
      <w:pPr>
        <w:tabs>
          <w:tab w:val="left" w:pos="5821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LEIA O TRAVA-LÍNGUAS ACIMA, ENCONTRE OS 7 ERROS PRESENTES NAS FRASES, REESCREVA CORRETAMENTE, DEPOIS PREENCHA O QUADRO OU NO CADERNO COM AS INFORMAÇÕES SOLICITADAS. </w:t>
      </w:r>
    </w:p>
    <w:p w:rsidR="00000000" w:rsidDel="00000000" w:rsidP="00000000" w:rsidRDefault="00000000" w:rsidRPr="00000000" w14:paraId="0000008A">
      <w:pPr>
        <w:tabs>
          <w:tab w:val="left" w:pos="5821"/>
        </w:tabs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552091</wp:posOffset>
            </wp:positionH>
            <wp:positionV relativeFrom="paragraph">
              <wp:posOffset>77434</wp:posOffset>
            </wp:positionV>
            <wp:extent cx="5992034" cy="2177426"/>
            <wp:effectExtent b="0" l="0" r="0" t="0"/>
            <wp:wrapNone/>
            <wp:docPr id="1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6"/>
                    <a:srcRect b="23956" l="5314" r="5549" t="27275"/>
                    <a:stretch>
                      <a:fillRect/>
                    </a:stretch>
                  </pic:blipFill>
                  <pic:spPr>
                    <a:xfrm>
                      <a:off x="0" y="0"/>
                      <a:ext cx="5992034" cy="21774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B">
      <w:pPr>
        <w:tabs>
          <w:tab w:val="left" w:pos="582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582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582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582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582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pos="5821"/>
        </w:tabs>
        <w:spacing w:after="0" w:line="24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9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1123314</wp:posOffset>
            </wp:positionH>
            <wp:positionV relativeFrom="paragraph">
              <wp:posOffset>-239394</wp:posOffset>
            </wp:positionV>
            <wp:extent cx="4399280" cy="3114040"/>
            <wp:effectExtent b="0" l="0" r="0" t="0"/>
            <wp:wrapSquare wrapText="bothSides" distB="0" distT="0" distL="114300" distR="114300"/>
            <wp:docPr id="2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3114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color="00000a" w:space="0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SEXTA-FEIRA, 27/08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hd w:fill="ffffff" w:val="clear"/>
        <w:spacing w:after="0" w:line="360" w:lineRule="auto"/>
        <w:jc w:val="both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JÁ CONHECEMOS ALGUMAS DAS LENDAS FOLCLÓRICAS, E ALGUMAS COMO A </w:t>
      </w:r>
      <w:r w:rsidDel="00000000" w:rsidR="00000000" w:rsidRPr="00000000">
        <w:rPr>
          <w:i w:val="1"/>
          <w:rtl w:val="0"/>
        </w:rPr>
        <w:t xml:space="preserve">IARA </w:t>
      </w:r>
      <w:r w:rsidDel="00000000" w:rsidR="00000000" w:rsidRPr="00000000">
        <w:rPr>
          <w:rtl w:val="0"/>
        </w:rPr>
        <w:t xml:space="preserve">VIVEM NA ÁGUA.</w:t>
      </w:r>
      <w:r w:rsidDel="00000000" w:rsidR="00000000" w:rsidRPr="00000000">
        <w:rPr>
          <w:highlight w:val="white"/>
          <w:rtl w:val="0"/>
        </w:rPr>
        <w:t xml:space="preserve"> ÁGUA É ESSENCIAL PARA A VIDA NA TERRA E POR ISSO NÃO PODEMOS DESPERDIÇÁ-LA.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hd w:fill="ffffff" w:val="clear"/>
        <w:spacing w:after="0" w:line="360" w:lineRule="auto"/>
        <w:jc w:val="both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PODEMOS EVITAR O DESPERDÍCIO QUANDO LAVAMOS O QUINTAL, ESCOVAMOS OS DENTES, TOMAMOS BANHO etc. </w:t>
      </w:r>
      <w:r w:rsidDel="00000000" w:rsidR="00000000" w:rsidRPr="00000000">
        <w:rPr>
          <w:b w:val="1"/>
          <w:highlight w:val="white"/>
          <w:rtl w:val="0"/>
        </w:rPr>
        <w:t xml:space="preserve">SAIBA MAIS CLICANDO </w:t>
      </w:r>
      <w:hyperlink r:id="rId18">
        <w:r w:rsidDel="00000000" w:rsidR="00000000" w:rsidRPr="00000000">
          <w:rPr>
            <w:b w:val="1"/>
            <w:color w:val="0000ff"/>
            <w:highlight w:val="white"/>
            <w:u w:val="single"/>
            <w:rtl w:val="0"/>
          </w:rPr>
          <w:t xml:space="preserve">AQUI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hd w:fill="ffffff" w:val="clear"/>
        <w:spacing w:after="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LEMBRE-SE SEMPRE QUE ÁGUA É UM RECURSO NATURAL IMPORTANTE PARA NOSSA SOBREVIVÊNCIA. PRESERVÁ-LA É UMA FORMA DE GARANTIR QUE NÃO NOS FALTE NO FUTURO ESSE BEM TÃO PRECIOSO.  FAÇA A SUA PARTE NA SUA CASA E VOCÊ JÁ ESTARÁ CONTRIBUINDO PARA O PLANETA.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360" w:lineRule="auto"/>
        <w:ind w:left="428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AS FRASES UTILIZANDO O BANCO DE PALAVRAS E FAZENDO RIMAS</w:t>
      </w:r>
      <w:r w:rsidDel="00000000" w:rsidR="00000000" w:rsidRPr="00000000">
        <w:rPr>
          <w:rtl w:val="0"/>
        </w:rPr>
      </w:r>
    </w:p>
    <w:tbl>
      <w:tblPr>
        <w:tblStyle w:val="Table3"/>
        <w:tblW w:w="2595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595"/>
        <w:tblGridChange w:id="0">
          <w:tblGrid>
            <w:gridCol w:w="2595"/>
          </w:tblGrid>
        </w:tblGridChange>
      </w:tblGrid>
      <w:tr>
        <w:trPr>
          <w:cantSplit w:val="0"/>
          <w:trHeight w:val="249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4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DIGO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4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DESPERDIÇANDO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4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ENCANADOR</w:t>
            </w:r>
          </w:p>
        </w:tc>
      </w:tr>
    </w:tbl>
    <w:p w:rsidR="00000000" w:rsidDel="00000000" w:rsidP="00000000" w:rsidRDefault="00000000" w:rsidRPr="00000000" w14:paraId="000000BB">
      <w:pPr>
        <w:shd w:fill="ffffff" w:val="clear"/>
        <w:spacing w:after="0" w:before="240" w:line="36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360" w:lineRule="auto"/>
        <w:ind w:left="788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PAPAI DO MEU CORAÇÃO                                                     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TORNEIRA ESTÁ PINGANDO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DEPOIS NÃO VÁ DIZER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ESTAMOS ______________________________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8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DESCARGA ESTÁ VAZANDO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8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AMIGUINHO POR FAVOR                                                                            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8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PEGUE O TELEFONE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8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E LIGUE PARA O ____________________________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8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8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ENQUANTO ESCOVA OS DENTES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8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PRESTE ATENÇÃO MEU AMIGO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8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DEIXE A TORNEIRA FECHADA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8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FAÇA O QUE EU ____________________________</w:t>
      </w:r>
    </w:p>
    <w:sectPr>
      <w:headerReference r:id="rId19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a"/>
      </w:rPr>
      <w:drawing>
        <wp:inline distB="0" distT="0" distL="0" distR="0">
          <wp:extent cx="5133975" cy="809625"/>
          <wp:effectExtent b="0" l="0" r="0" t="0"/>
          <wp:docPr id="23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33975" cy="809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48" w:hanging="360"/>
      </w:pPr>
      <w:rPr/>
    </w:lvl>
    <w:lvl w:ilvl="2">
      <w:start w:val="1"/>
      <w:numFmt w:val="lowerRoman"/>
      <w:lvlText w:val="%3."/>
      <w:lvlJc w:val="right"/>
      <w:pPr>
        <w:ind w:left="1868" w:hanging="180"/>
      </w:pPr>
      <w:rPr/>
    </w:lvl>
    <w:lvl w:ilvl="3">
      <w:start w:val="1"/>
      <w:numFmt w:val="decimal"/>
      <w:lvlText w:val="%4."/>
      <w:lvlJc w:val="left"/>
      <w:pPr>
        <w:ind w:left="2588" w:hanging="360"/>
      </w:pPr>
      <w:rPr/>
    </w:lvl>
    <w:lvl w:ilvl="4">
      <w:start w:val="1"/>
      <w:numFmt w:val="lowerLetter"/>
      <w:lvlText w:val="%5."/>
      <w:lvlJc w:val="left"/>
      <w:pPr>
        <w:ind w:left="3308" w:hanging="360"/>
      </w:pPr>
      <w:rPr/>
    </w:lvl>
    <w:lvl w:ilvl="5">
      <w:start w:val="1"/>
      <w:numFmt w:val="lowerRoman"/>
      <w:lvlText w:val="%6."/>
      <w:lvlJc w:val="right"/>
      <w:pPr>
        <w:ind w:left="4028" w:hanging="180"/>
      </w:pPr>
      <w:rPr/>
    </w:lvl>
    <w:lvl w:ilvl="6">
      <w:start w:val="1"/>
      <w:numFmt w:val="decimal"/>
      <w:lvlText w:val="%7."/>
      <w:lvlJc w:val="left"/>
      <w:pPr>
        <w:ind w:left="4748" w:hanging="360"/>
      </w:pPr>
      <w:rPr/>
    </w:lvl>
    <w:lvl w:ilvl="7">
      <w:start w:val="1"/>
      <w:numFmt w:val="lowerLetter"/>
      <w:lvlText w:val="%8."/>
      <w:lvlJc w:val="left"/>
      <w:pPr>
        <w:ind w:left="5468" w:hanging="360"/>
      </w:pPr>
      <w:rPr/>
    </w:lvl>
    <w:lvl w:ilvl="8">
      <w:start w:val="1"/>
      <w:numFmt w:val="lowerRoman"/>
      <w:lvlText w:val="%9."/>
      <w:lvlJc w:val="right"/>
      <w:pPr>
        <w:ind w:left="6188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88" w:hanging="360"/>
      </w:pPr>
      <w:rPr/>
    </w:lvl>
    <w:lvl w:ilvl="1">
      <w:start w:val="1"/>
      <w:numFmt w:val="lowerLetter"/>
      <w:lvlText w:val="%2."/>
      <w:lvlJc w:val="left"/>
      <w:pPr>
        <w:ind w:left="1508" w:hanging="360"/>
      </w:pPr>
      <w:rPr/>
    </w:lvl>
    <w:lvl w:ilvl="2">
      <w:start w:val="1"/>
      <w:numFmt w:val="lowerRoman"/>
      <w:lvlText w:val="%3."/>
      <w:lvlJc w:val="right"/>
      <w:pPr>
        <w:ind w:left="2228" w:hanging="180"/>
      </w:pPr>
      <w:rPr/>
    </w:lvl>
    <w:lvl w:ilvl="3">
      <w:start w:val="1"/>
      <w:numFmt w:val="decimal"/>
      <w:lvlText w:val="%4."/>
      <w:lvlJc w:val="left"/>
      <w:pPr>
        <w:ind w:left="2948" w:hanging="360"/>
      </w:pPr>
      <w:rPr/>
    </w:lvl>
    <w:lvl w:ilvl="4">
      <w:start w:val="1"/>
      <w:numFmt w:val="lowerLetter"/>
      <w:lvlText w:val="%5."/>
      <w:lvlJc w:val="left"/>
      <w:pPr>
        <w:ind w:left="3668" w:hanging="360"/>
      </w:pPr>
      <w:rPr/>
    </w:lvl>
    <w:lvl w:ilvl="5">
      <w:start w:val="1"/>
      <w:numFmt w:val="lowerRoman"/>
      <w:lvlText w:val="%6."/>
      <w:lvlJc w:val="right"/>
      <w:pPr>
        <w:ind w:left="4388" w:hanging="180"/>
      </w:pPr>
      <w:rPr/>
    </w:lvl>
    <w:lvl w:ilvl="6">
      <w:start w:val="1"/>
      <w:numFmt w:val="decimal"/>
      <w:lvlText w:val="%7."/>
      <w:lvlJc w:val="left"/>
      <w:pPr>
        <w:ind w:left="5108" w:hanging="360"/>
      </w:pPr>
      <w:rPr/>
    </w:lvl>
    <w:lvl w:ilvl="7">
      <w:start w:val="1"/>
      <w:numFmt w:val="lowerLetter"/>
      <w:lvlText w:val="%8."/>
      <w:lvlJc w:val="left"/>
      <w:pPr>
        <w:ind w:left="5828" w:hanging="360"/>
      </w:pPr>
      <w:rPr/>
    </w:lvl>
    <w:lvl w:ilvl="8">
      <w:start w:val="1"/>
      <w:numFmt w:val="lowerRoman"/>
      <w:lvlText w:val="%9."/>
      <w:lvlJc w:val="right"/>
      <w:pPr>
        <w:ind w:left="6548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0" w:before="240"/>
      <w:outlineLvl w:val="0"/>
    </w:pPr>
    <w:rPr>
      <w:rFonts w:ascii="Calibri" w:cs="Calibri" w:eastAsia="Calibri" w:hAnsi="Calibri"/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E461A8"/>
    <w:rPr>
      <w:color w:val="0000ff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C34AE0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A8382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</w:rPr>
  </w:style>
  <w:style w:type="character" w:styleId="Forte">
    <w:name w:val="Strong"/>
    <w:basedOn w:val="Fontepargpadro"/>
    <w:uiPriority w:val="22"/>
    <w:qFormat w:val="1"/>
    <w:rsid w:val="00A8382E"/>
    <w:rPr>
      <w:b w:val="1"/>
      <w:bCs w:val="1"/>
    </w:rPr>
  </w:style>
  <w:style w:type="paragraph" w:styleId="PargrafodaLista">
    <w:name w:val="List Paragraph"/>
    <w:basedOn w:val="Normal"/>
    <w:uiPriority w:val="34"/>
    <w:qFormat w:val="1"/>
    <w:rsid w:val="004C4B5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9004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261B60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261B60"/>
    <w:rPr>
      <w:color w:val="800080" w:themeColor="followedHyperlink"/>
      <w:u w:val="single"/>
    </w:rPr>
  </w:style>
  <w:style w:type="paragraph" w:styleId="justificado" w:customStyle="1">
    <w:name w:val="justificado"/>
    <w:basedOn w:val="Normal"/>
    <w:rsid w:val="00CA30A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</w:rPr>
  </w:style>
  <w:style w:type="character" w:styleId="nfase">
    <w:name w:val="Emphasis"/>
    <w:basedOn w:val="Fontepargpadro"/>
    <w:uiPriority w:val="20"/>
    <w:qFormat w:val="1"/>
    <w:rsid w:val="00CA30AA"/>
    <w:rPr>
      <w:i w:val="1"/>
      <w:iCs w:val="1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0A41E8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31270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1270C"/>
  </w:style>
  <w:style w:type="paragraph" w:styleId="Rodap">
    <w:name w:val="footer"/>
    <w:basedOn w:val="Normal"/>
    <w:link w:val="RodapChar"/>
    <w:uiPriority w:val="99"/>
    <w:unhideWhenUsed w:val="1"/>
    <w:rsid w:val="0031270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1270C"/>
  </w:style>
  <w:style w:type="table" w:styleId="TabelaSimples1">
    <w:name w:val="Plain Table 1"/>
    <w:basedOn w:val="Tabelanormal"/>
    <w:uiPriority w:val="41"/>
    <w:rsid w:val="00296412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1YAuTwqZSR4" TargetMode="External"/><Relationship Id="rId10" Type="http://schemas.openxmlformats.org/officeDocument/2006/relationships/hyperlink" Target="https://youtu.be/sNYrvKsZOAg" TargetMode="External"/><Relationship Id="rId13" Type="http://schemas.openxmlformats.org/officeDocument/2006/relationships/image" Target="media/image6.png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2N1kTgkaC0E" TargetMode="External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7" Type="http://schemas.openxmlformats.org/officeDocument/2006/relationships/image" Target="media/image5.png"/><Relationship Id="rId16" Type="http://schemas.openxmlformats.org/officeDocument/2006/relationships/image" Target="media/image1.jp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https://youtu.be/cPsHGpXpI-U" TargetMode="External"/><Relationship Id="rId7" Type="http://schemas.openxmlformats.org/officeDocument/2006/relationships/hyperlink" Target="https://youtu.be/e1j8Ch7_xQg" TargetMode="External"/><Relationship Id="rId8" Type="http://schemas.openxmlformats.org/officeDocument/2006/relationships/hyperlink" Target="https://youtu.be/sUAtpk2H9q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EMiuV7KOBqZi19xohP2Ia05bvA==">AMUW2mWT+fKQJsUI+3r/xAtmmmOs/OM9wnhUbUp0DNBuQP8Vu0E5TBxq/Xb0Qusgfd49PKA6eOsTazFyuxpXcpB2v7oJ0qcK2mjcHE55Lp2IDs0pPoQye8HG87xvh6Qz/insA0YyEtxs0K49MTuc/QB12E9WZMkV/lZnQzdRfpRTcIs5zN8VzP9SG5jGKdcE8eZY8EzMPXIp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2021-08-10T12:29:00Z</dcterms:created>
  <dc:creator>Sheila Kermeci</dc:creator>
</cp:coreProperties>
</file>