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bd5b5" w:val="clear"/>
        <w:rPr/>
      </w:pPr>
      <w:r w:rsidDel="00000000" w:rsidR="00000000" w:rsidRPr="00000000">
        <w:rPr/>
        <w:drawing>
          <wp:inline distB="0" distT="0" distL="0" distR="0">
            <wp:extent cx="5391509" cy="1293701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509" cy="1293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bd5b5" w:val="clear"/>
        <w:rPr>
          <w:rFonts w:ascii="Kunstler Script" w:cs="Kunstler Script" w:eastAsia="Kunstler Script" w:hAnsi="Kunstler Script"/>
          <w:sz w:val="28"/>
          <w:szCs w:val="28"/>
        </w:rPr>
      </w:pPr>
      <w:r w:rsidDel="00000000" w:rsidR="00000000" w:rsidRPr="00000000">
        <w:rPr>
          <w:rFonts w:ascii="Kunstler Script" w:cs="Kunstler Script" w:eastAsia="Kunstler Script" w:hAnsi="Kunstler Script"/>
          <w:sz w:val="28"/>
          <w:szCs w:val="28"/>
          <w:rtl w:val="0"/>
        </w:rPr>
        <w:t xml:space="preserve">Agentes Educacionais: Milena e Rafaela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90"/>
        </w:tabs>
        <w:ind w:left="101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1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8261985</wp:posOffset>
            </wp:positionH>
            <wp:positionV relativeFrom="paragraph">
              <wp:posOffset>404495</wp:posOffset>
            </wp:positionV>
            <wp:extent cx="666750" cy="638175"/>
            <wp:effectExtent b="0" l="0" r="0" t="0"/>
            <wp:wrapNone/>
            <wp:docPr id="2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b0f0"/>
          <w:sz w:val="28"/>
          <w:szCs w:val="28"/>
        </w:rPr>
      </w:pPr>
      <w:r w:rsidDel="00000000" w:rsidR="00000000" w:rsidRPr="00000000">
        <w:rPr>
          <w:color w:val="00b0f0"/>
          <w:sz w:val="28"/>
          <w:szCs w:val="28"/>
          <w:rtl w:val="0"/>
        </w:rPr>
        <w:t xml:space="preserve">SEMANA DE 06 A 10 DE SETEMBRO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b0f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Olá pessoal! Tudo bem com vocês?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Esperamos que sim!  </w:t>
      </w:r>
      <w:r w:rsidDel="00000000" w:rsidR="00000000" w:rsidRPr="00000000">
        <w:rPr/>
        <w:drawing>
          <wp:inline distB="0" distT="0" distL="0" distR="0">
            <wp:extent cx="266863" cy="285925"/>
            <wp:effectExtent b="0" l="0" r="0" t="0"/>
            <wp:docPr descr="😉 Cara a piscar o olho Emoji — Significado, Copiar e Colar, Combinações" id="24" name="image3.png"/>
            <a:graphic>
              <a:graphicData uri="http://schemas.openxmlformats.org/drawingml/2006/picture">
                <pic:pic>
                  <pic:nvPicPr>
                    <pic:cNvPr descr="😉 Cara a piscar o olho Emoji — Significado, Copiar e Colar, Combinações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863" cy="2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8414385</wp:posOffset>
            </wp:positionH>
            <wp:positionV relativeFrom="paragraph">
              <wp:posOffset>-1537969</wp:posOffset>
            </wp:positionV>
            <wp:extent cx="666750" cy="638175"/>
            <wp:effectExtent b="0" l="0" r="0" t="0"/>
            <wp:wrapNone/>
            <wp:docPr id="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8566785</wp:posOffset>
            </wp:positionH>
            <wp:positionV relativeFrom="paragraph">
              <wp:posOffset>-1385569</wp:posOffset>
            </wp:positionV>
            <wp:extent cx="666750" cy="638175"/>
            <wp:effectExtent b="0" l="0" r="0" t="0"/>
            <wp:wrapNone/>
            <wp:docPr id="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8719185</wp:posOffset>
            </wp:positionH>
            <wp:positionV relativeFrom="paragraph">
              <wp:posOffset>-1233169</wp:posOffset>
            </wp:positionV>
            <wp:extent cx="666750" cy="638175"/>
            <wp:effectExtent b="0" l="0" r="0" t="0"/>
            <wp:wrapNone/>
            <wp:docPr id="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8871585</wp:posOffset>
            </wp:positionH>
            <wp:positionV relativeFrom="paragraph">
              <wp:posOffset>-1080769</wp:posOffset>
            </wp:positionV>
            <wp:extent cx="666750" cy="638175"/>
            <wp:effectExtent b="0" l="0" r="0" t="0"/>
            <wp:wrapNone/>
            <wp:docPr id="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9023985</wp:posOffset>
            </wp:positionH>
            <wp:positionV relativeFrom="paragraph">
              <wp:posOffset>-928369</wp:posOffset>
            </wp:positionV>
            <wp:extent cx="666750" cy="638175"/>
            <wp:effectExtent b="0" l="0" r="0" t="0"/>
            <wp:wrapNone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“Tratamento e tecnologia para o tratamento de água potável”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Hoje viemos falar sobre o tratamento de água.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Sabe aquela água limpinha que a gente vê quando abre a torneira?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Então, ela precisou passar por um tratamento químico para ficar limpinha e transparente.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Esse tratamento é feito em várias etapas quando chega a grandes tanques da Sabesp. Legal né?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Depois de passar por várias etapas, a água que vem do rio fica potável e esse nome significa que ela está pronta para ser consumida.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não houvesse a tecnologia para esse tratamento de água, ela viria suja; pois muitas substâncias nocivas são jogadas nos rios de captação de água. Graças ao estudo e a grande tecnologia no tratamento de água, temos uma segurança para consumir e curtir a água até na piscina.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Então pessoal, vamos usar a água com responsabilidade!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Como funciona o tratamento de água: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4405889" cy="4405889"/>
            <wp:effectExtent b="0" l="0" r="0" t="0"/>
            <wp:docPr descr="Créditos: Grupo Água sua linda no Facebook." id="26" name="image2.gif"/>
            <a:graphic>
              <a:graphicData uri="http://schemas.openxmlformats.org/drawingml/2006/picture">
                <pic:pic>
                  <pic:nvPicPr>
                    <pic:cNvPr descr="Créditos: Grupo Água sua linda no Facebook." id="0" name="image2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889" cy="4405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Como a água chega até a nossa casa: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hyperlink r:id="rId1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https://www.youtube.com/watch?v=dds88CBwka4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32"/>
          <w:szCs w:val="32"/>
          <w:rtl w:val="0"/>
        </w:rPr>
        <w:t xml:space="preserve">ATIVIDADES: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jc w:val="cente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0070c0"/>
          <w:sz w:val="28"/>
          <w:szCs w:val="28"/>
        </w:rPr>
      </w:pPr>
      <w:r w:rsidDel="00000000" w:rsidR="00000000" w:rsidRPr="00000000">
        <w:rPr>
          <w:color w:val="0070c0"/>
          <w:sz w:val="28"/>
          <w:szCs w:val="28"/>
          <w:rtl w:val="0"/>
        </w:rPr>
        <w:t xml:space="preserve"> * 1º ao 3º Ano: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Fazer o desenho de cinco dicas para você e sua família economizarem água em casa.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0070c0"/>
          <w:sz w:val="28"/>
          <w:szCs w:val="28"/>
        </w:rPr>
      </w:pPr>
      <w:r w:rsidDel="00000000" w:rsidR="00000000" w:rsidRPr="00000000">
        <w:rPr>
          <w:color w:val="0070c0"/>
          <w:sz w:val="28"/>
          <w:szCs w:val="28"/>
          <w:rtl w:val="0"/>
        </w:rPr>
        <w:t xml:space="preserve">* 4º e 5º Ano: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Fazer uma lista com cinco dicas para você e sua família economizarem água em casa.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1" w:hanging="360"/>
        <w:rPr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ff0000"/>
          <w:sz w:val="28"/>
          <w:szCs w:val="28"/>
          <w:rtl w:val="0"/>
        </w:rPr>
        <w:t xml:space="preserve">REGISTRO: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Registrar através de vídeos a atividade realizada.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Enviar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por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whatsapp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à professora dos projetos da 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ducação Integral.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0"/>
        </w:rPr>
        <w:t xml:space="preserve">Um abraço, pessoal!  </w:t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Até a próxima semana!  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0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/>
      </w:pPr>
      <w:r w:rsidDel="00000000" w:rsidR="00000000" w:rsidRPr="00000000">
        <w:rPr>
          <w:color w:val="000000"/>
          <w:sz w:val="20"/>
          <w:szCs w:val="20"/>
          <w:shd w:fill="ffcc99" w:val="clear"/>
        </w:rPr>
        <w:drawing>
          <wp:inline distB="0" distT="0" distL="0" distR="0">
            <wp:extent cx="5391509" cy="1293701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509" cy="1293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bd5b5" w:val="clear"/>
        <w:rPr>
          <w:rFonts w:ascii="Kunstler Script" w:cs="Kunstler Script" w:eastAsia="Kunstler Script" w:hAnsi="Kunstler Script"/>
          <w:sz w:val="28"/>
          <w:szCs w:val="28"/>
        </w:rPr>
      </w:pPr>
      <w:r w:rsidDel="00000000" w:rsidR="00000000" w:rsidRPr="00000000">
        <w:rPr>
          <w:rFonts w:ascii="Kunstler Script" w:cs="Kunstler Script" w:eastAsia="Kunstler Script" w:hAnsi="Kunstler Script"/>
          <w:sz w:val="28"/>
          <w:szCs w:val="28"/>
          <w:rtl w:val="0"/>
        </w:rPr>
        <w:t xml:space="preserve">Agentes Educacionais: Milena e Rafaela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before="243" w:lineRule="auto"/>
        <w:ind w:firstLine="102"/>
        <w:jc w:val="center"/>
        <w:rPr>
          <w:color w:val="00b050"/>
          <w:sz w:val="32"/>
          <w:szCs w:val="32"/>
        </w:rPr>
      </w:pPr>
      <w:r w:rsidDel="00000000" w:rsidR="00000000" w:rsidRPr="00000000">
        <w:rPr>
          <w:color w:val="4f81bd"/>
          <w:sz w:val="32"/>
          <w:szCs w:val="32"/>
          <w:rtl w:val="0"/>
        </w:rPr>
        <w:t xml:space="preserve">SEMANA: DE 13 A 17 DE SETEMBRO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Times New Roman" w:cs="Times New Roman" w:eastAsia="Times New Roman" w:hAnsi="Times New Roman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”Água: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ua importância / Consumo Consciente”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70c0"/>
          <w:sz w:val="32"/>
          <w:szCs w:val="32"/>
        </w:rPr>
      </w:pPr>
      <w:r w:rsidDel="00000000" w:rsidR="00000000" w:rsidRPr="00000000">
        <w:rPr>
          <w:color w:val="0070c0"/>
          <w:sz w:val="32"/>
          <w:szCs w:val="32"/>
          <w:rtl w:val="0"/>
        </w:rPr>
        <w:t xml:space="preserve">          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Olá pessoal, tudo bem? É, mas com a água não está!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Sabemos que a água chega a nossa casa já tratada. Que ela é captada de rios que estão na natureza. Mas para que a gente continue a ter água, vamos ter que economizar e conservá-la.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Sim pessoal, o nível de água dos rios está baixo por falta de chuva. Com isso, diminuí a água que vai ser tratada.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Terrível, não é? Mas cada um de nós pode ajudar, sabia?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Precisamos ter alguns cuidados quando formos usar esse líquido tão precioso para nossa vida!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Vamos então lembrar alguns deles?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Fechar a torneira na hora de escovar os dentes. Se possível usar um copo.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Na hora do banho, manter o chuveiro fechado até ensaboar o corpo. 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Não lavar calçadas, carros e quintais com mangueira e sim varrer. Reutilizar a água da máquina de lavar roupas.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Fechar bem as torneiras para não ficar pingando e não usar água para brincar.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Se todos nós fizermos a nossa parte, teremos água em nossas torneiras e colaboraremos com o meio ambiente.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Sabendo usar não vai faltar, pessoal!!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Música da turma da Mônica : “Economizar água”.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https://www.youtube.com/watch?v=MqWnmKNhR6U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Vídeo: “ Feche a torneira”.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https://www.youtube.com/watch?v=wZXy7cdKpcU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32"/>
          <w:szCs w:val="32"/>
          <w:rtl w:val="0"/>
        </w:rPr>
        <w:t xml:space="preserve">*ATIVIDADES:</w:t>
      </w:r>
    </w:p>
    <w:p w:rsidR="00000000" w:rsidDel="00000000" w:rsidP="00000000" w:rsidRDefault="00000000" w:rsidRPr="00000000" w14:paraId="00000070">
      <w:pPr>
        <w:shd w:fill="ffffff" w:val="clear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rPr>
          <w:rFonts w:ascii="Arial Black" w:cs="Arial Black" w:eastAsia="Arial Black" w:hAnsi="Arial Black"/>
          <w:color w:val="00b05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color w:val="00b050"/>
          <w:sz w:val="28"/>
          <w:szCs w:val="28"/>
          <w:rtl w:val="0"/>
        </w:rPr>
        <w:t xml:space="preserve">* 1º ao 5º Ano: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Fazer um desenho  sobre o tema: “ Como economizar água”.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O desenho deverá ser feito em um papel sulfite.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Deverá ter a margem de um centímetro de cada lado.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Atrás da folha deverá conter: o nome da professora, o nome do (a) aluno (a) e a série.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1" w:hanging="360"/>
        <w:rPr>
          <w:color w:val="ff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color w:val="ff0000"/>
          <w:sz w:val="28"/>
          <w:szCs w:val="28"/>
          <w:rtl w:val="0"/>
        </w:rPr>
        <w:t xml:space="preserve">REGISTRO: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hanging="348"/>
        <w:rPr/>
      </w:pPr>
      <w:r w:rsidDel="00000000" w:rsidR="00000000" w:rsidRPr="00000000">
        <w:rPr>
          <w:sz w:val="28"/>
          <w:szCs w:val="28"/>
          <w:rtl w:val="0"/>
        </w:rPr>
        <w:t xml:space="preserve">Registrar através de fotos ou vídeos as atividades realizadas.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hanging="348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Enviar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por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whatsapp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à professora dos projetos da 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ducação Integral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Kunstler Script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2" w:hanging="329"/>
      </w:pPr>
      <w:rPr>
        <w:rFonts w:ascii="Arial" w:cs="Arial" w:eastAsia="Arial" w:hAnsi="Arial"/>
        <w:sz w:val="28"/>
        <w:szCs w:val="28"/>
      </w:rPr>
    </w:lvl>
    <w:lvl w:ilvl="1">
      <w:start w:val="1"/>
      <w:numFmt w:val="decimal"/>
      <w:lvlText w:val="%2)"/>
      <w:lvlJc w:val="left"/>
      <w:pPr>
        <w:ind w:left="102" w:hanging="348"/>
      </w:pPr>
      <w:rPr>
        <w:rFonts w:ascii="Arial" w:cs="Arial" w:eastAsia="Arial" w:hAnsi="Arial"/>
        <w:sz w:val="28"/>
        <w:szCs w:val="28"/>
      </w:rPr>
    </w:lvl>
    <w:lvl w:ilvl="2">
      <w:start w:val="1"/>
      <w:numFmt w:val="bullet"/>
      <w:lvlText w:val="•"/>
      <w:lvlJc w:val="left"/>
      <w:pPr>
        <w:ind w:left="1821" w:hanging="348"/>
      </w:pPr>
      <w:rPr/>
    </w:lvl>
    <w:lvl w:ilvl="3">
      <w:start w:val="1"/>
      <w:numFmt w:val="bullet"/>
      <w:lvlText w:val="•"/>
      <w:lvlJc w:val="left"/>
      <w:pPr>
        <w:ind w:left="2681" w:hanging="348"/>
      </w:pPr>
      <w:rPr/>
    </w:lvl>
    <w:lvl w:ilvl="4">
      <w:start w:val="1"/>
      <w:numFmt w:val="bullet"/>
      <w:lvlText w:val="•"/>
      <w:lvlJc w:val="left"/>
      <w:pPr>
        <w:ind w:left="3542" w:hanging="348"/>
      </w:pPr>
      <w:rPr/>
    </w:lvl>
    <w:lvl w:ilvl="5">
      <w:start w:val="1"/>
      <w:numFmt w:val="bullet"/>
      <w:lvlText w:val="•"/>
      <w:lvlJc w:val="left"/>
      <w:pPr>
        <w:ind w:left="4403" w:hanging="348"/>
      </w:pPr>
      <w:rPr/>
    </w:lvl>
    <w:lvl w:ilvl="6">
      <w:start w:val="1"/>
      <w:numFmt w:val="bullet"/>
      <w:lvlText w:val="•"/>
      <w:lvlJc w:val="left"/>
      <w:pPr>
        <w:ind w:left="5263" w:hanging="348.0000000000009"/>
      </w:pPr>
      <w:rPr/>
    </w:lvl>
    <w:lvl w:ilvl="7">
      <w:start w:val="1"/>
      <w:numFmt w:val="bullet"/>
      <w:lvlText w:val="•"/>
      <w:lvlJc w:val="left"/>
      <w:pPr>
        <w:ind w:left="6124" w:hanging="348"/>
      </w:pPr>
      <w:rPr/>
    </w:lvl>
    <w:lvl w:ilvl="8">
      <w:start w:val="1"/>
      <w:numFmt w:val="bullet"/>
      <w:lvlText w:val="•"/>
      <w:lvlJc w:val="left"/>
      <w:pPr>
        <w:ind w:left="6985" w:hanging="348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6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181" w:hanging="360"/>
      </w:pPr>
      <w:rPr/>
    </w:lvl>
    <w:lvl w:ilvl="2">
      <w:start w:val="1"/>
      <w:numFmt w:val="lowerRoman"/>
      <w:lvlText w:val="%3."/>
      <w:lvlJc w:val="right"/>
      <w:pPr>
        <w:ind w:left="1901" w:hanging="180"/>
      </w:pPr>
      <w:rPr/>
    </w:lvl>
    <w:lvl w:ilvl="3">
      <w:start w:val="1"/>
      <w:numFmt w:val="decimal"/>
      <w:lvlText w:val="%4."/>
      <w:lvlJc w:val="left"/>
      <w:pPr>
        <w:ind w:left="2621" w:hanging="360"/>
      </w:pPr>
      <w:rPr/>
    </w:lvl>
    <w:lvl w:ilvl="4">
      <w:start w:val="1"/>
      <w:numFmt w:val="lowerLetter"/>
      <w:lvlText w:val="%5."/>
      <w:lvlJc w:val="left"/>
      <w:pPr>
        <w:ind w:left="3341" w:hanging="360"/>
      </w:pPr>
      <w:rPr/>
    </w:lvl>
    <w:lvl w:ilvl="5">
      <w:start w:val="1"/>
      <w:numFmt w:val="lowerRoman"/>
      <w:lvlText w:val="%6."/>
      <w:lvlJc w:val="right"/>
      <w:pPr>
        <w:ind w:left="4061" w:hanging="180"/>
      </w:pPr>
      <w:rPr/>
    </w:lvl>
    <w:lvl w:ilvl="6">
      <w:start w:val="1"/>
      <w:numFmt w:val="decimal"/>
      <w:lvlText w:val="%7."/>
      <w:lvlJc w:val="left"/>
      <w:pPr>
        <w:ind w:left="4781" w:hanging="360"/>
      </w:pPr>
      <w:rPr/>
    </w:lvl>
    <w:lvl w:ilvl="7">
      <w:start w:val="1"/>
      <w:numFmt w:val="lowerLetter"/>
      <w:lvlText w:val="%8."/>
      <w:lvlJc w:val="left"/>
      <w:pPr>
        <w:ind w:left="5501" w:hanging="360"/>
      </w:pPr>
      <w:rPr/>
    </w:lvl>
    <w:lvl w:ilvl="8">
      <w:start w:val="1"/>
      <w:numFmt w:val="lowerRoman"/>
      <w:lvlText w:val="%9."/>
      <w:lvlJc w:val="right"/>
      <w:pPr>
        <w:ind w:left="6221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2" w:hanging="329"/>
      </w:pPr>
      <w:rPr>
        <w:rFonts w:ascii="Arial" w:cs="Arial" w:eastAsia="Arial" w:hAnsi="Arial"/>
        <w:sz w:val="28"/>
        <w:szCs w:val="28"/>
      </w:rPr>
    </w:lvl>
    <w:lvl w:ilvl="1">
      <w:start w:val="1"/>
      <w:numFmt w:val="decimal"/>
      <w:lvlText w:val="%2)"/>
      <w:lvlJc w:val="left"/>
      <w:pPr>
        <w:ind w:left="102" w:hanging="348"/>
      </w:pPr>
      <w:rPr>
        <w:rFonts w:ascii="Arial" w:cs="Arial" w:eastAsia="Arial" w:hAnsi="Arial"/>
        <w:sz w:val="28"/>
        <w:szCs w:val="28"/>
      </w:rPr>
    </w:lvl>
    <w:lvl w:ilvl="2">
      <w:start w:val="1"/>
      <w:numFmt w:val="bullet"/>
      <w:lvlText w:val="•"/>
      <w:lvlJc w:val="left"/>
      <w:pPr>
        <w:ind w:left="1821" w:hanging="348"/>
      </w:pPr>
      <w:rPr/>
    </w:lvl>
    <w:lvl w:ilvl="3">
      <w:start w:val="1"/>
      <w:numFmt w:val="bullet"/>
      <w:lvlText w:val="•"/>
      <w:lvlJc w:val="left"/>
      <w:pPr>
        <w:ind w:left="2681" w:hanging="348"/>
      </w:pPr>
      <w:rPr/>
    </w:lvl>
    <w:lvl w:ilvl="4">
      <w:start w:val="1"/>
      <w:numFmt w:val="bullet"/>
      <w:lvlText w:val="•"/>
      <w:lvlJc w:val="left"/>
      <w:pPr>
        <w:ind w:left="3542" w:hanging="348"/>
      </w:pPr>
      <w:rPr/>
    </w:lvl>
    <w:lvl w:ilvl="5">
      <w:start w:val="1"/>
      <w:numFmt w:val="bullet"/>
      <w:lvlText w:val="•"/>
      <w:lvlJc w:val="left"/>
      <w:pPr>
        <w:ind w:left="4403" w:hanging="348"/>
      </w:pPr>
      <w:rPr/>
    </w:lvl>
    <w:lvl w:ilvl="6">
      <w:start w:val="1"/>
      <w:numFmt w:val="bullet"/>
      <w:lvlText w:val="•"/>
      <w:lvlJc w:val="left"/>
      <w:pPr>
        <w:ind w:left="5263" w:hanging="348.0000000000009"/>
      </w:pPr>
      <w:rPr/>
    </w:lvl>
    <w:lvl w:ilvl="7">
      <w:start w:val="1"/>
      <w:numFmt w:val="bullet"/>
      <w:lvlText w:val="•"/>
      <w:lvlJc w:val="left"/>
      <w:pPr>
        <w:ind w:left="6124" w:hanging="348"/>
      </w:pPr>
      <w:rPr/>
    </w:lvl>
    <w:lvl w:ilvl="8">
      <w:start w:val="1"/>
      <w:numFmt w:val="bullet"/>
      <w:lvlText w:val="•"/>
      <w:lvlJc w:val="left"/>
      <w:pPr>
        <w:ind w:left="6985" w:hanging="348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46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181" w:hanging="360"/>
      </w:pPr>
      <w:rPr/>
    </w:lvl>
    <w:lvl w:ilvl="2">
      <w:start w:val="1"/>
      <w:numFmt w:val="lowerRoman"/>
      <w:lvlText w:val="%3."/>
      <w:lvlJc w:val="right"/>
      <w:pPr>
        <w:ind w:left="1901" w:hanging="180"/>
      </w:pPr>
      <w:rPr/>
    </w:lvl>
    <w:lvl w:ilvl="3">
      <w:start w:val="1"/>
      <w:numFmt w:val="decimal"/>
      <w:lvlText w:val="%4."/>
      <w:lvlJc w:val="left"/>
      <w:pPr>
        <w:ind w:left="2621" w:hanging="360"/>
      </w:pPr>
      <w:rPr/>
    </w:lvl>
    <w:lvl w:ilvl="4">
      <w:start w:val="1"/>
      <w:numFmt w:val="lowerLetter"/>
      <w:lvlText w:val="%5."/>
      <w:lvlJc w:val="left"/>
      <w:pPr>
        <w:ind w:left="3341" w:hanging="360"/>
      </w:pPr>
      <w:rPr/>
    </w:lvl>
    <w:lvl w:ilvl="5">
      <w:start w:val="1"/>
      <w:numFmt w:val="lowerRoman"/>
      <w:lvlText w:val="%6."/>
      <w:lvlJc w:val="right"/>
      <w:pPr>
        <w:ind w:left="4061" w:hanging="180"/>
      </w:pPr>
      <w:rPr/>
    </w:lvl>
    <w:lvl w:ilvl="6">
      <w:start w:val="1"/>
      <w:numFmt w:val="decimal"/>
      <w:lvlText w:val="%7."/>
      <w:lvlJc w:val="left"/>
      <w:pPr>
        <w:ind w:left="4781" w:hanging="360"/>
      </w:pPr>
      <w:rPr/>
    </w:lvl>
    <w:lvl w:ilvl="7">
      <w:start w:val="1"/>
      <w:numFmt w:val="lowerLetter"/>
      <w:lvlText w:val="%8."/>
      <w:lvlJc w:val="left"/>
      <w:pPr>
        <w:ind w:left="5501" w:hanging="360"/>
      </w:pPr>
      <w:rPr/>
    </w:lvl>
    <w:lvl w:ilvl="8">
      <w:start w:val="1"/>
      <w:numFmt w:val="lowerRoman"/>
      <w:lvlText w:val="%9."/>
      <w:lvlJc w:val="right"/>
      <w:pPr>
        <w:ind w:left="622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5" w:lineRule="auto"/>
      <w:ind w:left="102"/>
    </w:pPr>
    <w:rPr>
      <w:rFonts w:ascii="Times New Roman" w:cs="Times New Roman" w:eastAsia="Times New Roman" w:hAnsi="Times New Roman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11FBC"/>
    <w:pPr>
      <w:widowControl w:val="0"/>
      <w:spacing w:after="0" w:line="240" w:lineRule="auto"/>
    </w:pPr>
    <w:rPr>
      <w:rFonts w:ascii="Arial" w:cs="Arial" w:eastAsia="Arial" w:hAnsi="Arial"/>
      <w:lang w:eastAsia="pt-BR" w:val="pt-PT"/>
    </w:rPr>
  </w:style>
  <w:style w:type="paragraph" w:styleId="Ttulo1">
    <w:name w:val="heading 1"/>
    <w:basedOn w:val="Normal"/>
    <w:next w:val="Normal"/>
    <w:link w:val="Ttulo1Char"/>
    <w:rsid w:val="00511FBC"/>
    <w:pPr>
      <w:spacing w:before="85"/>
      <w:ind w:left="102"/>
      <w:outlineLvl w:val="0"/>
    </w:pPr>
    <w:rPr>
      <w:rFonts w:ascii="Times New Roman" w:cs="Times New Roman" w:eastAsia="Times New Roman" w:hAnsi="Times New Roman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511FBC"/>
    <w:rPr>
      <w:rFonts w:ascii="Times New Roman" w:cs="Times New Roman" w:eastAsia="Times New Roman" w:hAnsi="Times New Roman"/>
      <w:sz w:val="36"/>
      <w:szCs w:val="36"/>
      <w:lang w:eastAsia="pt-BR" w:val="pt-PT"/>
    </w:rPr>
  </w:style>
  <w:style w:type="paragraph" w:styleId="SemEspaamento">
    <w:name w:val="No Spacing"/>
    <w:uiPriority w:val="1"/>
    <w:qFormat w:val="1"/>
    <w:rsid w:val="00511FBC"/>
    <w:pPr>
      <w:widowControl w:val="0"/>
      <w:spacing w:after="0" w:line="240" w:lineRule="auto"/>
    </w:pPr>
    <w:rPr>
      <w:rFonts w:ascii="Arial" w:cs="Arial" w:eastAsia="Arial" w:hAnsi="Arial"/>
      <w:lang w:eastAsia="pt-BR" w:val="pt-PT"/>
    </w:rPr>
  </w:style>
  <w:style w:type="character" w:styleId="Hyperlink">
    <w:name w:val="Hyperlink"/>
    <w:basedOn w:val="Fontepargpadro"/>
    <w:uiPriority w:val="99"/>
    <w:unhideWhenUsed w:val="1"/>
    <w:rsid w:val="00511FBC"/>
    <w:rPr>
      <w:color w:val="0000ff" w:themeColor="hyperlink"/>
      <w:u w:val="single"/>
    </w:rPr>
  </w:style>
  <w:style w:type="paragraph" w:styleId="Normal1" w:customStyle="1">
    <w:name w:val="Normal1"/>
    <w:rsid w:val="00511FBC"/>
    <w:pPr>
      <w:spacing w:after="160" w:line="259" w:lineRule="auto"/>
    </w:pPr>
    <w:rPr>
      <w:rFonts w:ascii="Calibri" w:cs="Calibri" w:eastAsia="Calibri" w:hAnsi="Calibri"/>
      <w:lang w:eastAsia="pt-BR"/>
    </w:rPr>
  </w:style>
  <w:style w:type="paragraph" w:styleId="PargrafodaLista">
    <w:name w:val="List Paragraph"/>
    <w:basedOn w:val="Normal"/>
    <w:uiPriority w:val="34"/>
    <w:qFormat w:val="1"/>
    <w:rsid w:val="00511FB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11FBC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11FB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11FBC"/>
    <w:rPr>
      <w:rFonts w:ascii="Tahoma" w:cs="Tahoma" w:eastAsia="Arial" w:hAnsi="Tahoma"/>
      <w:sz w:val="16"/>
      <w:szCs w:val="16"/>
      <w:lang w:eastAsia="pt-BR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dds88CBwka4" TargetMode="External"/><Relationship Id="rId10" Type="http://schemas.openxmlformats.org/officeDocument/2006/relationships/image" Target="media/image2.gif"/><Relationship Id="rId13" Type="http://schemas.openxmlformats.org/officeDocument/2006/relationships/hyperlink" Target="https://www.youtube.com/watch?v=wZXy7cdKpcU" TargetMode="External"/><Relationship Id="rId12" Type="http://schemas.openxmlformats.org/officeDocument/2006/relationships/hyperlink" Target="https://www.youtube.com/watch?v=MqWnmKNhR6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jwaDMEpkdcjTvKR+bShQQMLBQ==">AMUW2mUKfDYIEaoqElfcD3ZbJ5hEQrngd6XWpEvEFqwdJ9HdPe/3uNMTOQ1KWFyxOX62utEAXgZt3sPRCCuAnHrNjQcwkvwyNY8pSLjy/AIkkIVOYCsiVHnGaYBFWztZKpJaHBrWJydSkh2T6dGE7cWQj/JiVIZkxg==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2021-09-01T13:59:00Z</dcterms:created>
  <dc:creator>Deise</dc:creator>
</cp:coreProperties>
</file>