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5.png" ContentType="image/png"/>
  <Override PartName="/word/media/image17.png" ContentType="image/png"/>
  <Override PartName="/word/media/image16.jpeg" ContentType="image/jpeg"/>
  <Override PartName="/word/media/image14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252" w:lineRule="auto"/>
        <w:jc w:val="center"/>
      </w:pPr>
      <w:r>
        <w:rPr>
          <w:rFonts w:ascii="Arial" w:cs="Arial" w:eastAsia="Arial" w:hAnsi="Arial"/>
          <w:b/>
          <w:sz w:val="40"/>
          <w:szCs w:val="40"/>
        </w:rPr>
        <w:t>5º ANO</w:t>
      </w:r>
    </w:p>
    <w:p>
      <w:pPr>
        <w:pStyle w:val="style0"/>
        <w:spacing w:line="252" w:lineRule="auto"/>
        <w:jc w:val="center"/>
      </w:pPr>
      <w:r>
        <w:rPr/>
        <w:drawing>
          <wp:inline distB="0" distL="0" distR="0" distT="0">
            <wp:extent cx="4116070" cy="1009650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07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/>
        <w:contextualSpacing w:val="false"/>
        <w:jc w:val="center"/>
      </w:pPr>
      <w:r>
        <w:rPr>
          <w:b/>
          <w:color w:val="000000"/>
          <w:sz w:val="40"/>
          <w:szCs w:val="40"/>
        </w:rPr>
        <w:t>ATIVIDADES PARA 13 A 17 DE SETEMBRO DE 2021</w:t>
      </w:r>
    </w:p>
    <w:p>
      <w:pPr>
        <w:pStyle w:val="style0"/>
        <w:spacing w:after="0" w:before="0"/>
        <w:contextualSpacing w:val="false"/>
        <w:jc w:val="center"/>
      </w:pPr>
      <w:r>
        <w:rPr/>
        <w:drawing>
          <wp:inline distB="0" distL="0" distR="0" distT="0">
            <wp:extent cx="3381375" cy="1552575"/>
            <wp:effectExtent b="0" l="0" r="0" t="0"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/>
        <w:contextualSpacing w:val="false"/>
        <w:jc w:val="center"/>
      </w:pPr>
      <w:r>
        <w:rPr>
          <w:rFonts w:ascii="Arial" w:cs="Arial" w:eastAsia="Arial" w:hAnsi="Arial"/>
          <w:color w:val="000000"/>
          <w:sz w:val="24"/>
          <w:szCs w:val="24"/>
        </w:rPr>
      </w:r>
    </w:p>
    <w:tbl>
      <w:tblPr>
        <w:jc w:val="center"/>
        <w:tblInd w:type="dxa" w:w="108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1380"/>
        <w:gridCol w:w="9296"/>
      </w:tblGrid>
      <w:tr>
        <w:trPr>
          <w:cantSplit w:val="false"/>
        </w:trPr>
        <w:tc>
          <w:tcPr>
            <w:tcW w:type="dxa" w:w="13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 w:val="false"/>
              <w:spacing w:after="0" w:before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>DIA DA SEMANA</w:t>
            </w:r>
          </w:p>
        </w:tc>
        <w:tc>
          <w:tcPr>
            <w:tcW w:type="dxa" w:w="9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 w:val="false"/>
              <w:spacing w:after="0" w:before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>ROTINA DIÁRIA</w:t>
            </w:r>
          </w:p>
          <w:p>
            <w:pPr>
              <w:pStyle w:val="style0"/>
              <w:widowControl w:val="false"/>
              <w:spacing w:after="0" w:before="0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>DESCRIÇÃO DAS ATIVIDADES</w:t>
            </w:r>
          </w:p>
        </w:tc>
      </w:tr>
      <w:tr>
        <w:trPr>
          <w:cantSplit w:val="false"/>
        </w:trPr>
        <w:tc>
          <w:tcPr>
            <w:tcW w:type="dxa" w:w="13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sz w:val="24"/>
                <w:szCs w:val="24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ascii="Arial" w:cs="Arial" w:eastAsia="Arial" w:hAnsi="Arial"/>
                <w:b/>
                <w:sz w:val="24"/>
                <w:szCs w:val="24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sz w:val="24"/>
                <w:szCs w:val="24"/>
              </w:rPr>
              <w:t>Segunda-feira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Data: 13/09 </w:t>
            </w:r>
          </w:p>
        </w:tc>
        <w:tc>
          <w:tcPr>
            <w:tcW w:type="dxa" w:w="9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>Leitura diária:</w:t>
            </w:r>
            <w:r>
              <w:rPr>
                <w:rFonts w:ascii="Arial" w:cs="Arial" w:eastAsia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cs="Arial" w:eastAsia="Arial" w:hAnsi="Arial"/>
                <w:sz w:val="24"/>
                <w:szCs w:val="24"/>
              </w:rPr>
              <w:t>Trecho do poema: Os filhos das águas dos Solimões (Autora: Márcia Kambeba).</w:t>
            </w:r>
          </w:p>
          <w:p>
            <w:pPr>
              <w:pStyle w:val="style0"/>
              <w:keepNext/>
              <w:keepLines/>
              <w:widowControl w:val="false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>A água é a mãe que sustenta</w:t>
            </w:r>
          </w:p>
          <w:p>
            <w:pPr>
              <w:pStyle w:val="style0"/>
              <w:keepNext/>
              <w:keepLines/>
              <w:widowControl w:val="false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>A vida que nasce como flor</w:t>
            </w:r>
          </w:p>
          <w:p>
            <w:pPr>
              <w:pStyle w:val="style0"/>
              <w:keepNext/>
              <w:keepLines/>
              <w:widowControl w:val="false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>Alimenta a planta e o ser vivente</w:t>
            </w:r>
          </w:p>
          <w:p>
            <w:pPr>
              <w:pStyle w:val="style0"/>
              <w:keepNext/>
              <w:keepLines/>
              <w:widowControl w:val="false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>É estrada onde anda o pescador.</w:t>
            </w:r>
          </w:p>
          <w:p>
            <w:pPr>
              <w:pStyle w:val="style0"/>
              <w:keepNext/>
              <w:keepLines/>
              <w:widowControl w:val="false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>Na enchente, vem veloz e furiosa</w:t>
            </w:r>
          </w:p>
          <w:p>
            <w:pPr>
              <w:pStyle w:val="style0"/>
              <w:keepNext/>
              <w:keepLines/>
              <w:widowControl w:val="false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>Derrubando ribanceiras e plantações</w:t>
            </w:r>
          </w:p>
          <w:p>
            <w:pPr>
              <w:pStyle w:val="style0"/>
              <w:keepNext/>
              <w:keepLines/>
              <w:widowControl w:val="false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>Afeta a vida do indígena e ribeirinho</w:t>
            </w:r>
          </w:p>
          <w:p>
            <w:pPr>
              <w:pStyle w:val="style0"/>
              <w:keepNext/>
              <w:keepLines/>
              <w:widowControl w:val="false"/>
              <w:shd w:fill="FFFFFF" w:val="clear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>É um ciclo, que se renova a cada estação</w:t>
            </w:r>
            <w:r>
              <w:rPr>
                <w:rFonts w:ascii="Arial" w:cs="Arial" w:eastAsia="Arial" w:hAnsi="Arial"/>
                <w:sz w:val="26"/>
                <w:szCs w:val="26"/>
              </w:rPr>
              <w:t>.</w:t>
            </w:r>
          </w:p>
          <w:p>
            <w:pPr>
              <w:pStyle w:val="style0"/>
              <w:keepNext/>
              <w:keepLines/>
              <w:widowControl w:val="false"/>
              <w:shd w:fill="FFFFFF" w:val="clear"/>
              <w:spacing w:after="0" w:before="0" w:line="100" w:lineRule="atLeast"/>
              <w:contextualSpacing w:val="false"/>
            </w:pPr>
            <w:r>
              <w:rPr>
                <w:rFonts w:ascii="Arial" w:cs="Arial" w:eastAsia="Arial" w:hAnsi="Arial"/>
                <w:sz w:val="24"/>
                <w:szCs w:val="24"/>
              </w:rPr>
              <w:t>Acesse o poema completo através do link:</w:t>
            </w:r>
          </w:p>
          <w:p>
            <w:pPr>
              <w:pStyle w:val="style0"/>
              <w:keepNext/>
              <w:keepLines/>
              <w:widowControl w:val="false"/>
              <w:shd w:fill="FFFFFF" w:val="clear"/>
              <w:spacing w:after="0" w:before="0" w:line="100" w:lineRule="atLeast"/>
              <w:contextualSpacing w:val="false"/>
            </w:pPr>
            <w:hyperlink r:id="rId4">
              <w:r>
                <w:rPr>
                  <w:rStyle w:val="style18"/>
                  <w:rFonts w:ascii="Arial" w:cs="Arial" w:eastAsia="Arial" w:hAnsi="Arial"/>
                  <w:color w:val="1155CC"/>
                  <w:sz w:val="24"/>
                  <w:szCs w:val="24"/>
                  <w:u w:val="single"/>
                </w:rPr>
                <w:t>https://revistaacrobata.com.br/julie-dorrico/poesia/3-poemas-de-marcia-kambeba/</w:t>
              </w:r>
            </w:hyperlink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 xml:space="preserve">Atividades: </w:t>
            </w:r>
            <w:r>
              <w:rPr>
                <w:rFonts w:ascii="Arial" w:cs="Arial" w:eastAsia="Arial" w:hAnsi="Arial"/>
                <w:sz w:val="24"/>
                <w:szCs w:val="24"/>
              </w:rPr>
              <w:t>Livro Ápis - Língua Portuguesa</w:t>
            </w:r>
            <w:bookmarkStart w:id="0" w:name="_GoBack"/>
            <w:bookmarkEnd w:id="0"/>
            <w:r>
              <w:rPr>
                <w:rFonts w:ascii="Arial" w:cs="Arial" w:eastAsia="Arial" w:hAnsi="Arial"/>
                <w:sz w:val="24"/>
                <w:szCs w:val="24"/>
              </w:rPr>
              <w:t xml:space="preserve"> (Páginas 173 até 176).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   </w:t>
            </w:r>
            <w:r>
              <w:rPr>
                <w:rFonts w:ascii="Arial" w:cs="Arial" w:eastAsia="Arial" w:hAnsi="Arial"/>
                <w:sz w:val="24"/>
                <w:szCs w:val="24"/>
              </w:rPr>
              <w:t>Após ler o trecho do poema indígena indicado na leitura diária, copie em seu caderno um exemplo de palavra ou expressão do poema que está sendo utilizada no sentido figurado, e explique o que a autora quis dizer.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    </w:t>
            </w:r>
            <w:r>
              <w:rPr>
                <w:rFonts w:ascii="Arial" w:cs="Arial" w:eastAsia="Arial" w:hAnsi="Arial"/>
                <w:sz w:val="24"/>
                <w:szCs w:val="24"/>
              </w:rPr>
              <w:t>E ainda na atividade de hoje vamos estudar sobre os verbos terminados em -am ou -ão e perceber a diferença na escrita e no som entre as formas verbais vendesse e vende-se, e outros exemplos que serão vistos na atividade.</w:t>
            </w:r>
          </w:p>
          <w:p>
            <w:pPr>
              <w:pStyle w:val="style0"/>
              <w:keepNext/>
              <w:keepLines/>
              <w:widowControl w:val="false"/>
              <w:numPr>
                <w:ilvl w:val="0"/>
                <w:numId w:val="1"/>
              </w:numPr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color w:val="0000FF"/>
                <w:sz w:val="24"/>
                <w:szCs w:val="24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 xml:space="preserve">Educação </w:t>
            </w:r>
            <w:r>
              <w:rPr>
                <w:rFonts w:ascii="Arial" w:cs="Arial" w:eastAsia="Arial" w:hAnsi="Arial"/>
                <w:b/>
                <w:sz w:val="24"/>
                <w:szCs w:val="24"/>
              </w:rPr>
              <w:t>F</w:t>
            </w: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 xml:space="preserve">ísica: </w:t>
            </w: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  <w:t>Hora de fazer exercícios. Dá uma olhadinha no blog o que o professor preparou para você.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hyperlink r:id="rId5">
              <w:r>
                <w:rPr>
                  <w:rStyle w:val="style18"/>
                  <w:rFonts w:ascii="Arial" w:cs="Arial" w:eastAsia="Arial" w:hAnsi="Arial"/>
                  <w:color w:val="1155CC"/>
                  <w:sz w:val="24"/>
                  <w:szCs w:val="24"/>
                  <w:u w:val="single"/>
                </w:rPr>
                <w:t>https://portaleducacao.hortolandia.sp.gov.br/index.php/ed-fisica</w:t>
              </w:r>
            </w:hyperlink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3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sz w:val="24"/>
                <w:szCs w:val="24"/>
              </w:rPr>
              <w:t>Terça-feira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Data: 14/09 </w:t>
            </w:r>
          </w:p>
        </w:tc>
        <w:tc>
          <w:tcPr>
            <w:tcW w:type="dxa" w:w="9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>Leitura diária:</w:t>
            </w:r>
            <w:r>
              <w:rPr>
                <w:rFonts w:ascii="Arial" w:cs="Arial" w:eastAsia="Arial" w:hAnsi="Arial"/>
                <w:sz w:val="24"/>
                <w:szCs w:val="24"/>
              </w:rPr>
              <w:t xml:space="preserve"> Normal é ser Diferente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hyperlink r:id="rId6">
              <w:r>
                <w:rPr>
                  <w:rStyle w:val="style18"/>
                  <w:rFonts w:ascii="Arial" w:cs="Arial" w:eastAsia="Arial" w:hAnsi="Arial"/>
                  <w:color w:val="1155CC"/>
                  <w:sz w:val="24"/>
                  <w:szCs w:val="24"/>
                  <w:u w:val="single"/>
                </w:rPr>
                <w:t>https://www.youtube.com/watch?v=oueAfq_XJrg</w:t>
              </w:r>
            </w:hyperlink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>Atividades</w:t>
            </w: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  <w:t xml:space="preserve">: Livro </w:t>
            </w:r>
            <w:r>
              <w:rPr>
                <w:rFonts w:ascii="Arial" w:cs="Arial" w:eastAsia="Arial" w:hAnsi="Arial"/>
                <w:sz w:val="24"/>
                <w:szCs w:val="24"/>
              </w:rPr>
              <w:t>EMAI Ler e Escrever - Volume 2 (Páginas 51 até 54).</w:t>
            </w:r>
          </w:p>
          <w:p>
            <w:pPr>
              <w:pStyle w:val="style0"/>
              <w:spacing w:after="0" w:before="0" w:line="100" w:lineRule="atLeast"/>
              <w:ind w:hanging="0" w:left="720" w:right="0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  <w:t>*ATENÇÃO: Nesta atividade você vai precisar de uma régua comum ou fita métrica.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hyperlink r:id="rId7">
              <w:r>
                <w:rPr>
                  <w:rFonts w:ascii="Arial" w:cs="Arial" w:eastAsia="Arial" w:hAnsi="Arial"/>
                  <w:sz w:val="24"/>
                  <w:szCs w:val="24"/>
                </w:rPr>
              </w:r>
            </w:hyperlink>
          </w:p>
        </w:tc>
      </w:tr>
      <w:tr>
        <w:trPr>
          <w:cantSplit w:val="false"/>
        </w:trPr>
        <w:tc>
          <w:tcPr>
            <w:tcW w:type="dxa" w:w="13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sz w:val="24"/>
                <w:szCs w:val="24"/>
              </w:rPr>
              <w:t>Quarta-feira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Data: 15/09 </w:t>
            </w:r>
          </w:p>
        </w:tc>
        <w:tc>
          <w:tcPr>
            <w:tcW w:type="dxa" w:w="9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>Leitur</w:t>
            </w:r>
            <w:r>
              <w:rPr>
                <w:rFonts w:ascii="Arial" w:cs="Arial" w:eastAsia="Arial" w:hAnsi="Arial"/>
                <w:b/>
                <w:sz w:val="24"/>
                <w:szCs w:val="24"/>
              </w:rPr>
              <w:t xml:space="preserve">a diária: </w:t>
            </w:r>
            <w:r>
              <w:rPr>
                <w:rFonts w:ascii="Arial" w:cs="Arial" w:eastAsia="Arial" w:hAnsi="Arial"/>
                <w:sz w:val="24"/>
                <w:szCs w:val="24"/>
              </w:rPr>
              <w:t>Ico e o mundo que queremos construir</w:t>
            </w:r>
          </w:p>
          <w:p>
            <w:pPr>
              <w:pStyle w:val="style0"/>
              <w:keepNext/>
              <w:keepLines/>
              <w:widowControl w:val="false"/>
              <w:spacing w:after="0" w:before="0" w:line="100" w:lineRule="atLeast"/>
              <w:contextualSpacing w:val="false"/>
              <w:jc w:val="both"/>
            </w:pPr>
            <w:hyperlink r:id="rId8">
              <w:r>
                <w:rPr>
                  <w:rStyle w:val="style18"/>
                  <w:rFonts w:ascii="Arial" w:cs="Arial" w:eastAsia="Arial" w:hAnsi="Arial"/>
                  <w:color w:val="1155CC"/>
                  <w:sz w:val="24"/>
                  <w:szCs w:val="24"/>
                  <w:u w:val="single"/>
                </w:rPr>
                <w:t>https://literaturaacessivel.com.br/wp-content/uploads/2020/06/Ebook-Ico-e-o-mundo-que-queremos-construir.pdf</w:t>
              </w:r>
            </w:hyperlink>
          </w:p>
          <w:p>
            <w:pPr>
              <w:pStyle w:val="style0"/>
              <w:keepNext/>
              <w:keepLines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 xml:space="preserve">Atividades: </w:t>
            </w:r>
            <w:r>
              <w:rPr>
                <w:rFonts w:ascii="Arial" w:cs="Arial" w:eastAsia="Arial" w:hAnsi="Arial"/>
                <w:sz w:val="24"/>
                <w:szCs w:val="24"/>
              </w:rPr>
              <w:t>Livro Buriti Mais História (Páginas 66 e 67).</w:t>
            </w:r>
          </w:p>
          <w:p>
            <w:pPr>
              <w:pStyle w:val="style0"/>
              <w:keepNext/>
              <w:keepLines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  <w:t>Fazer a leitura do texto Cidadania na Antiguidade na página 66 e 67 e depois responder às questões da página 67.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3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sz w:val="24"/>
                <w:szCs w:val="24"/>
              </w:rPr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sz w:val="24"/>
                <w:szCs w:val="24"/>
              </w:rPr>
              <w:t>Quinta-feira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Data: 16/09  </w:t>
            </w:r>
          </w:p>
        </w:tc>
        <w:tc>
          <w:tcPr>
            <w:tcW w:type="dxa" w:w="9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 xml:space="preserve">Leitura diária: </w:t>
            </w: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  <w:t>Mandala – o que é?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hyperlink r:id="rId9">
              <w:r>
                <w:rPr>
                  <w:rStyle w:val="style18"/>
                  <w:rFonts w:ascii="Arial" w:cs="Arial" w:eastAsia="Arial" w:hAnsi="Arial"/>
                  <w:color w:val="1155CC"/>
                  <w:sz w:val="24"/>
                  <w:szCs w:val="24"/>
                  <w:u w:val="single"/>
                </w:rPr>
                <w:t>https://www.youtube.com/watch?v=4hwj_Eb30HI</w:t>
              </w:r>
            </w:hyperlink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 xml:space="preserve">Atividades: </w:t>
            </w: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  <w:t xml:space="preserve">Livro </w:t>
            </w:r>
            <w:r>
              <w:rPr>
                <w:rFonts w:ascii="Arial" w:cs="Arial" w:eastAsia="Arial" w:hAnsi="Arial"/>
                <w:sz w:val="24"/>
                <w:szCs w:val="24"/>
              </w:rPr>
              <w:t>Buriti Mais Ciências (Páginas 136 até 139).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     </w:t>
            </w:r>
            <w:r>
              <w:rPr>
                <w:rFonts w:ascii="Arial" w:cs="Arial" w:eastAsia="Arial" w:hAnsi="Arial"/>
                <w:sz w:val="24"/>
                <w:szCs w:val="24"/>
              </w:rPr>
              <w:t>*Faça uma pesquisa sobre as fases da lua.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         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 xml:space="preserve">Artes: </w:t>
            </w: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  <w:t>Hoje é dia de fazer ARTE...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hyperlink r:id="rId10">
              <w:r>
                <w:rPr>
                  <w:rStyle w:val="style18"/>
                  <w:rFonts w:ascii="Arial" w:cs="Arial" w:eastAsia="Arial" w:hAnsi="Arial"/>
                  <w:color w:val="1155CC"/>
                  <w:sz w:val="24"/>
                  <w:szCs w:val="24"/>
                  <w:u w:val="single"/>
                </w:rPr>
                <w:t>https://portaleducacao.hortolandia.sp.gov.br/index.php/artes</w:t>
              </w:r>
            </w:hyperlink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38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b/>
                <w:sz w:val="24"/>
                <w:szCs w:val="24"/>
              </w:rPr>
              <w:t>Sexta-feira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sz w:val="24"/>
                <w:szCs w:val="24"/>
              </w:rPr>
              <w:t xml:space="preserve">Data: 17/09  </w:t>
            </w:r>
          </w:p>
        </w:tc>
        <w:tc>
          <w:tcPr>
            <w:tcW w:type="dxa" w:w="929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>Leitura diária:</w:t>
            </w: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  <w:t xml:space="preserve"> Consumo consciente (Aquecimento global não dá rima com legal - César Obeid). </w:t>
              <w:drawing>
                <wp:anchor allowOverlap="1" behindDoc="1" distB="0" distL="0" distR="0" distT="0" layoutInCell="1" locked="0" relativeHeight="0" simplePos="0">
                  <wp:simplePos x="0" y="0"/>
                  <wp:positionH relativeFrom="character">
                    <wp:posOffset>1193800</wp:posOffset>
                  </wp:positionH>
                  <wp:positionV relativeFrom="line">
                    <wp:posOffset>266700</wp:posOffset>
                  </wp:positionV>
                  <wp:extent cx="3081655" cy="3486150"/>
                  <wp:effectExtent b="0" l="0" r="0" t="0"/>
                  <wp:wrapSquare wrapText="bothSides"/>
                  <wp:docPr descr=""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655" cy="348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center"/>
            </w:pP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bookmarkStart w:id="1" w:name="_heading=h.fq9zh9is7xuh"/>
            <w:bookmarkStart w:id="2" w:name="_heading=h.fq9zh9is7xuh"/>
            <w:bookmarkEnd w:id="2"/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bookmarkStart w:id="3" w:name="_heading=h.ql5bbzgv2kbn"/>
            <w:bookmarkEnd w:id="3"/>
            <w:r>
              <w:rPr>
                <w:rFonts w:ascii="Arial" w:cs="Arial" w:eastAsia="Arial" w:hAnsi="Arial"/>
                <w:b/>
                <w:sz w:val="24"/>
                <w:szCs w:val="24"/>
              </w:rPr>
              <w:t xml:space="preserve">Atividade: </w:t>
            </w:r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  <w:t xml:space="preserve">Livro Buriti Mais Geografia (páginas 110 e 111). 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bookmarkStart w:id="4" w:name="_heading=h.kto9s6i4ep1q"/>
            <w:bookmarkStart w:id="5" w:name="_heading=h.kto9s6i4ep1q"/>
            <w:bookmarkEnd w:id="5"/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bookmarkStart w:id="6" w:name="_heading=h.z1yofyjmtwq7"/>
            <w:bookmarkEnd w:id="6"/>
            <w:r>
              <w:rPr>
                <w:rFonts w:ascii="Arial" w:cs="Arial" w:eastAsia="Arial" w:hAnsi="Arial"/>
                <w:sz w:val="24"/>
                <w:szCs w:val="24"/>
              </w:rPr>
              <w:t>Na aula de hoje vamos conhecer as características de um meio de transporte antigo e de um meio de transporte moderno.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bookmarkStart w:id="7" w:name="_heading=h.tvlh4sfq6b2v"/>
            <w:bookmarkStart w:id="8" w:name="_heading=h.tvlh4sfq6b2v"/>
            <w:bookmarkEnd w:id="8"/>
            <w:r>
              <w:rPr>
                <w:rFonts w:ascii="Arial" w:cs="Arial" w:eastAsia="Arial" w:hAnsi="Arial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bookmarkStart w:id="9" w:name="_heading=h.rxjnv8oubayt"/>
            <w:bookmarkEnd w:id="9"/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  <w:t>Faça a leitura e depois realize as atividades 1, 2 e 3.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bookmarkStart w:id="10" w:name="_heading=h.jdsqnyhgq6yt"/>
            <w:bookmarkStart w:id="11" w:name="_heading=h.jdsqnyhgq6yt"/>
            <w:bookmarkEnd w:id="11"/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bookmarkStart w:id="12" w:name="_heading=h.p5bfrp437yrl"/>
            <w:bookmarkEnd w:id="12"/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  <w:t xml:space="preserve">Sugestão: Visita virtual ao Museu SPTrans dos Transportes Públicos Gaetano Ferolla. </w:t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bookmarkStart w:id="13" w:name="_heading=h.3l32hzq1kqel"/>
            <w:bookmarkStart w:id="14" w:name="_heading=h.3l32hzq1kqel"/>
            <w:bookmarkEnd w:id="14"/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</w:r>
          </w:p>
          <w:p>
            <w:pPr>
              <w:pStyle w:val="style0"/>
              <w:keepNext/>
              <w:keepLines/>
              <w:widowControl w:val="false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pacing w:after="0" w:before="0" w:line="100" w:lineRule="atLeast"/>
              <w:contextualSpacing w:val="false"/>
              <w:jc w:val="both"/>
            </w:pPr>
            <w:bookmarkStart w:id="15" w:name="_heading=h.urqh7td8zmlm"/>
            <w:bookmarkEnd w:id="15"/>
            <w:r>
              <w:rPr>
                <w:rFonts w:ascii="Arial" w:cs="Arial" w:eastAsia="Arial" w:hAnsi="Arial"/>
                <w:color w:val="000000"/>
                <w:sz w:val="24"/>
                <w:szCs w:val="24"/>
              </w:rPr>
              <w:t>https://www.sptrans.com.br/museu-sptrans-dos-transportes</w:t>
            </w: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>/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ascii="Arial" w:cs="Arial" w:eastAsia="Arial" w:hAnsi="Arial"/>
                <w:sz w:val="24"/>
                <w:szCs w:val="24"/>
              </w:rPr>
            </w:r>
          </w:p>
          <w:p>
            <w:pPr>
              <w:pStyle w:val="style0"/>
              <w:widowControl w:val="false"/>
              <w:spacing w:after="200" w:before="0" w:line="276" w:lineRule="auto"/>
              <w:contextualSpacing w:val="false"/>
              <w:jc w:val="right"/>
            </w:pPr>
            <w:r>
              <w:rPr>
                <w:rFonts w:ascii="Arial" w:cs="Arial" w:eastAsia="Arial" w:hAnsi="Arial"/>
                <w:b/>
                <w:color w:val="000000"/>
                <w:sz w:val="24"/>
                <w:szCs w:val="24"/>
              </w:rPr>
              <w:t>Bom final de semana!</w:t>
            </w:r>
          </w:p>
        </w:tc>
      </w:tr>
    </w:tbl>
    <w:p>
      <w:pPr>
        <w:pStyle w:val="style0"/>
        <w:ind w:hanging="0" w:left="0" w:right="1418"/>
      </w:pPr>
      <w:r>
        <w:rPr>
          <w:rFonts w:ascii="Arial" w:cs="Arial" w:eastAsia="Arial" w:hAnsi="Arial"/>
          <w:b/>
          <w:sz w:val="24"/>
          <w:szCs w:val="24"/>
          <w:shd w:fill="008080" w:val="clear"/>
        </w:rPr>
      </w:r>
    </w:p>
    <w:p>
      <w:pPr>
        <w:pStyle w:val="style0"/>
        <w:ind w:hanging="0" w:left="0" w:right="-18"/>
      </w:pPr>
      <w:r>
        <w:rPr/>
      </w:r>
    </w:p>
    <w:sectPr>
      <w:headerReference r:id="rId12" w:type="default"/>
      <w:type w:val="nextPage"/>
      <w:pgSz w:h="16838" w:w="11906"/>
      <w:pgMar w:bottom="720" w:footer="0" w:gutter="0" w:header="709" w:left="720" w:right="720" w:top="766"/>
      <w:pgNumType w:fmt="decimal"/>
      <w:formProt w:val="false"/>
      <w:textDirection w:val="lrTb"/>
      <w:docGrid w:charSpace="4096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80"/>
    <w:family w:val="auto"/>
    <w:pitch w:val="default"/>
  </w:font>
  <w:font w:name="Courier New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tabs>
        <w:tab w:leader="none" w:pos="4252" w:val="center"/>
        <w:tab w:leader="none" w:pos="8504" w:val="right"/>
      </w:tabs>
      <w:spacing w:after="0" w:before="0" w:line="100" w:lineRule="atLeast"/>
      <w:contextualSpacing w:val="false"/>
      <w:jc w:val="center"/>
    </w:pPr>
    <w:r>
      <w:rPr/>
      <w:drawing>
        <wp:inline distB="0" distL="0" distR="0" distT="0">
          <wp:extent cx="5377815" cy="914400"/>
          <wp:effectExtent b="0" l="0" r="0" t="0"/>
          <wp:docPr descr=""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3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78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0"/>
      <w:tabs>
        <w:tab w:leader="none" w:pos="4252" w:val="center"/>
        <w:tab w:leader="none" w:pos="8504" w:val="right"/>
      </w:tabs>
      <w:spacing w:after="0" w:before="0" w:line="100" w:lineRule="atLeast"/>
      <w:contextualSpacing w:val="false"/>
      <w:jc w:val="center"/>
    </w:pPr>
    <w:r>
      <w:rPr>
        <w:color w:val="000000"/>
      </w:rPr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"/>
      <w:lvlJc w:val="left"/>
      <w:pPr>
        <w:ind w:hanging="0" w:left="0"/>
      </w:pPr>
    </w:lvl>
    <w:lvl w:ilvl="1">
      <w:start w:val="1"/>
      <w:numFmt w:val="decimal"/>
      <w:lvlText w:val="%2"/>
      <w:lvlJc w:val="left"/>
      <w:pPr>
        <w:ind w:hanging="0" w:left="0"/>
      </w:pPr>
    </w:lvl>
    <w:lvl w:ilvl="2">
      <w:start w:val="1"/>
      <w:numFmt w:val="decimal"/>
      <w:lvlText w:val="%3"/>
      <w:lvlJc w:val="left"/>
      <w:pPr>
        <w:ind w:hanging="0" w:left="0"/>
      </w:pPr>
    </w:lvl>
    <w:lvl w:ilvl="3">
      <w:start w:val="1"/>
      <w:numFmt w:val="decimal"/>
      <w:lvlText w:val="%4"/>
      <w:lvlJc w:val="left"/>
      <w:pPr>
        <w:ind w:hanging="0" w:left="0"/>
      </w:pPr>
    </w:lvl>
    <w:lvl w:ilvl="4">
      <w:start w:val="1"/>
      <w:numFmt w:val="decimal"/>
      <w:lvlText w:val="%5"/>
      <w:lvlJc w:val="left"/>
      <w:pPr>
        <w:ind w:hanging="0" w:left="0"/>
      </w:pPr>
    </w:lvl>
    <w:lvl w:ilvl="5">
      <w:start w:val="1"/>
      <w:numFmt w:val="decimal"/>
      <w:lvlText w:val="%6"/>
      <w:lvlJc w:val="left"/>
      <w:pPr>
        <w:ind w:hanging="0" w:left="0"/>
      </w:pPr>
    </w:lvl>
    <w:lvl w:ilvl="6">
      <w:start w:val="1"/>
      <w:numFmt w:val="decimal"/>
      <w:lvlText w:val="%7"/>
      <w:lvlJc w:val="left"/>
      <w:pPr>
        <w:ind w:hanging="0" w:left="0"/>
      </w:pPr>
    </w:lvl>
    <w:lvl w:ilvl="7">
      <w:start w:val="1"/>
      <w:numFmt w:val="decimal"/>
      <w:lvlText w:val="%8"/>
      <w:lvlJc w:val="left"/>
      <w:pPr>
        <w:ind w:hanging="0" w:left="0"/>
      </w:pPr>
    </w:lvl>
    <w:lvl w:ilvl="8">
      <w:start w:val="1"/>
      <w:numFmt w:val="decimal"/>
      <w:lvlText w:val="%9"/>
      <w:lvlJc w:val="left"/>
      <w:pPr>
        <w:ind w:hanging="0" w:left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Calibri" w:hAnsi="Calibri"/>
      <w:color w:val="auto"/>
      <w:sz w:val="22"/>
      <w:szCs w:val="22"/>
      <w:lang w:bidi="ar-SA" w:eastAsia="pt-BR" w:val="pt-BR"/>
    </w:rPr>
  </w:style>
  <w:style w:styleId="style1" w:type="paragraph">
    <w:name w:val="Título 1"/>
    <w:basedOn w:val="style0"/>
    <w:next w:val="style1"/>
    <w:pPr>
      <w:keepNext/>
      <w:keepLines/>
      <w:spacing w:after="120" w:before="480"/>
      <w:contextualSpacing w:val="false"/>
    </w:pPr>
    <w:rPr>
      <w:b/>
      <w:sz w:val="48"/>
      <w:szCs w:val="48"/>
    </w:rPr>
  </w:style>
  <w:style w:styleId="style2" w:type="paragraph">
    <w:name w:val="Título 2"/>
    <w:basedOn w:val="style0"/>
    <w:next w:val="style2"/>
    <w:pPr>
      <w:keepNext/>
      <w:keepLines/>
      <w:spacing w:after="80" w:before="360"/>
      <w:contextualSpacing w:val="false"/>
    </w:pPr>
    <w:rPr>
      <w:b/>
      <w:sz w:val="36"/>
      <w:szCs w:val="36"/>
    </w:rPr>
  </w:style>
  <w:style w:styleId="style3" w:type="paragraph">
    <w:name w:val="Título 3"/>
    <w:basedOn w:val="style0"/>
    <w:next w:val="style3"/>
    <w:pPr>
      <w:keepNext/>
      <w:keepLines/>
      <w:spacing w:after="80" w:before="280"/>
      <w:contextualSpacing w:val="false"/>
    </w:pPr>
    <w:rPr>
      <w:b/>
      <w:sz w:val="28"/>
      <w:szCs w:val="28"/>
    </w:rPr>
  </w:style>
  <w:style w:styleId="style4" w:type="paragraph">
    <w:name w:val="Título 4"/>
    <w:basedOn w:val="style0"/>
    <w:next w:val="style4"/>
    <w:pPr>
      <w:keepNext/>
      <w:keepLines/>
      <w:spacing w:after="40" w:before="240"/>
      <w:contextualSpacing w:val="false"/>
    </w:pPr>
    <w:rPr>
      <w:b/>
      <w:sz w:val="24"/>
      <w:szCs w:val="24"/>
    </w:rPr>
  </w:style>
  <w:style w:styleId="style5" w:type="paragraph">
    <w:name w:val="Título 5"/>
    <w:basedOn w:val="style0"/>
    <w:next w:val="style5"/>
    <w:pPr>
      <w:keepNext/>
      <w:keepLines/>
      <w:spacing w:after="40" w:before="220"/>
      <w:contextualSpacing w:val="false"/>
    </w:pPr>
    <w:rPr>
      <w:b/>
    </w:rPr>
  </w:style>
  <w:style w:styleId="style6" w:type="paragraph">
    <w:name w:val="Título 6"/>
    <w:basedOn w:val="style0"/>
    <w:next w:val="style6"/>
    <w:pPr>
      <w:keepNext/>
      <w:keepLines/>
      <w:spacing w:after="40" w:before="200"/>
      <w:contextualSpacing w:val="false"/>
    </w:pPr>
    <w:rPr>
      <w:b/>
      <w:sz w:val="20"/>
      <w:szCs w:val="20"/>
    </w:rPr>
  </w:style>
  <w:style w:styleId="style15" w:type="character">
    <w:name w:val="Default Paragraph Font"/>
    <w:next w:val="style15"/>
    <w:rPr/>
  </w:style>
  <w:style w:styleId="style16" w:type="character">
    <w:name w:val="Cabeçalho Char"/>
    <w:basedOn w:val="style15"/>
    <w:next w:val="style16"/>
    <w:rPr/>
  </w:style>
  <w:style w:styleId="style17" w:type="character">
    <w:name w:val="Rodapé Char"/>
    <w:basedOn w:val="style15"/>
    <w:next w:val="style17"/>
    <w:rPr/>
  </w:style>
  <w:style w:styleId="style18" w:type="character">
    <w:name w:val="Link da Internet"/>
    <w:basedOn w:val="style15"/>
    <w:next w:val="style18"/>
    <w:rPr>
      <w:color w:val="0000FF"/>
      <w:u w:val="single"/>
      <w:lang w:bidi="zxx-" w:eastAsia="zxx-" w:val="zxx-"/>
    </w:rPr>
  </w:style>
  <w:style w:styleId="style19" w:type="character">
    <w:name w:val="Link da internet visitado"/>
    <w:basedOn w:val="style15"/>
    <w:next w:val="style19"/>
    <w:rPr>
      <w:color w:val="800080"/>
      <w:u w:val="single"/>
      <w:lang w:bidi="zxx-" w:eastAsia="zxx-" w:val="zxx-"/>
    </w:rPr>
  </w:style>
  <w:style w:styleId="style20" w:type="character">
    <w:name w:val="Ênfase forte"/>
    <w:basedOn w:val="style15"/>
    <w:next w:val="style20"/>
    <w:rPr>
      <w:b/>
      <w:bCs/>
    </w:rPr>
  </w:style>
  <w:style w:styleId="style21" w:type="character">
    <w:name w:val="annotation reference"/>
    <w:basedOn w:val="style15"/>
    <w:next w:val="style21"/>
    <w:rPr>
      <w:sz w:val="16"/>
      <w:szCs w:val="16"/>
    </w:rPr>
  </w:style>
  <w:style w:styleId="style22" w:type="character">
    <w:name w:val="Texto de comentário Char"/>
    <w:basedOn w:val="style15"/>
    <w:next w:val="style22"/>
    <w:rPr>
      <w:sz w:val="20"/>
      <w:szCs w:val="20"/>
    </w:rPr>
  </w:style>
  <w:style w:styleId="style23" w:type="character">
    <w:name w:val="Assunto do comentário Char"/>
    <w:basedOn w:val="style22"/>
    <w:next w:val="style23"/>
    <w:rPr>
      <w:b/>
      <w:bCs/>
      <w:sz w:val="20"/>
      <w:szCs w:val="20"/>
    </w:rPr>
  </w:style>
  <w:style w:styleId="style24" w:type="character">
    <w:name w:val="Texto de balão Char"/>
    <w:basedOn w:val="style15"/>
    <w:next w:val="style24"/>
    <w:rPr>
      <w:rFonts w:ascii="Segoe UI" w:cs="Segoe UI" w:hAnsi="Segoe UI"/>
      <w:sz w:val="18"/>
      <w:szCs w:val="18"/>
    </w:rPr>
  </w:style>
  <w:style w:styleId="style25" w:type="character">
    <w:name w:val="Menção Pendente1"/>
    <w:basedOn w:val="style15"/>
    <w:next w:val="style25"/>
    <w:rPr>
      <w:color w:val="605E5C"/>
      <w:shd w:fill="E1DFDD" w:val="clear"/>
    </w:rPr>
  </w:style>
  <w:style w:styleId="style26" w:type="character">
    <w:name w:val="Marcas"/>
    <w:next w:val="style26"/>
    <w:rPr>
      <w:rFonts w:ascii="OpenSymbol" w:cs="OpenSymbol" w:eastAsia="OpenSymbol" w:hAnsi="OpenSymbol"/>
    </w:rPr>
  </w:style>
  <w:style w:styleId="style27" w:type="character">
    <w:name w:val="Pré-formatação HTML Char"/>
    <w:basedOn w:val="style15"/>
    <w:next w:val="style27"/>
    <w:rPr>
      <w:rFonts w:ascii="Courier New" w:cs="Courier New" w:eastAsia="Times New Roman" w:hAnsi="Courier New"/>
      <w:sz w:val="20"/>
      <w:szCs w:val="20"/>
    </w:rPr>
  </w:style>
  <w:style w:styleId="style28" w:type="character">
    <w:name w:val="Menção Pendente2"/>
    <w:basedOn w:val="style15"/>
    <w:next w:val="style28"/>
    <w:rPr>
      <w:color w:val="605E5C"/>
      <w:shd w:fill="E1DFDD" w:val="clear"/>
    </w:rPr>
  </w:style>
  <w:style w:styleId="style29" w:type="character">
    <w:name w:val="Menção Pendente3"/>
    <w:basedOn w:val="style15"/>
    <w:next w:val="style29"/>
    <w:rPr>
      <w:color w:val="605E5C"/>
      <w:shd w:fill="E1DFDD" w:val="clear"/>
    </w:rPr>
  </w:style>
  <w:style w:styleId="style30" w:type="character">
    <w:name w:val="Menção Pendente4"/>
    <w:basedOn w:val="style15"/>
    <w:next w:val="style30"/>
    <w:rPr>
      <w:color w:val="605E5C"/>
      <w:shd w:fill="E1DFDD" w:val="clear"/>
    </w:rPr>
  </w:style>
  <w:style w:styleId="style31" w:type="character">
    <w:name w:val="Menção Pendente5"/>
    <w:basedOn w:val="style15"/>
    <w:next w:val="style31"/>
    <w:rPr>
      <w:color w:val="605E5C"/>
      <w:shd w:fill="E1DFDD" w:val="clear"/>
    </w:rPr>
  </w:style>
  <w:style w:styleId="style32" w:type="character">
    <w:name w:val="Unresolved Mention"/>
    <w:basedOn w:val="style15"/>
    <w:next w:val="style32"/>
    <w:rPr>
      <w:color w:val="605E5C"/>
      <w:shd w:fill="E1DFDD" w:val="clear"/>
    </w:rPr>
  </w:style>
  <w:style w:styleId="style33" w:type="paragraph">
    <w:name w:val="Título"/>
    <w:basedOn w:val="style0"/>
    <w:next w:val="style34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34" w:type="paragraph">
    <w:name w:val="Corpo do texto"/>
    <w:basedOn w:val="style0"/>
    <w:next w:val="style34"/>
    <w:pPr>
      <w:spacing w:after="140" w:before="0" w:line="276" w:lineRule="auto"/>
      <w:contextualSpacing w:val="false"/>
    </w:pPr>
    <w:rPr/>
  </w:style>
  <w:style w:styleId="style35" w:type="paragraph">
    <w:name w:val="Lista"/>
    <w:basedOn w:val="style34"/>
    <w:next w:val="style35"/>
    <w:pPr/>
    <w:rPr>
      <w:rFonts w:cs="Lucida Sans"/>
    </w:rPr>
  </w:style>
  <w:style w:styleId="style36" w:type="paragraph">
    <w:name w:val="Legenda"/>
    <w:basedOn w:val="style0"/>
    <w:next w:val="style3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7" w:type="paragraph">
    <w:name w:val="Índice"/>
    <w:basedOn w:val="style0"/>
    <w:next w:val="style37"/>
    <w:pPr>
      <w:suppressLineNumbers/>
    </w:pPr>
    <w:rPr>
      <w:rFonts w:cs="Lucida Sans"/>
    </w:rPr>
  </w:style>
  <w:style w:styleId="style38" w:type="paragraph">
    <w:name w:val="Título principal"/>
    <w:basedOn w:val="style0"/>
    <w:next w:val="style38"/>
    <w:pPr>
      <w:keepNext/>
      <w:keepLines/>
      <w:spacing w:after="120" w:before="480"/>
      <w:contextualSpacing w:val="false"/>
    </w:pPr>
    <w:rPr>
      <w:b/>
      <w:sz w:val="72"/>
      <w:szCs w:val="72"/>
    </w:rPr>
  </w:style>
  <w:style w:styleId="style39" w:type="paragraph">
    <w:name w:val="caption"/>
    <w:basedOn w:val="style0"/>
    <w:next w:val="style3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40" w:type="paragraph">
    <w:name w:val="Subtítulo"/>
    <w:basedOn w:val="style0"/>
    <w:next w:val="style40"/>
    <w:pPr>
      <w:keepNext/>
      <w:keepLines/>
      <w:spacing w:after="80" w:before="360"/>
      <w:contextualSpacing w:val="false"/>
    </w:pPr>
    <w:rPr>
      <w:rFonts w:ascii="Georgia" w:cs="Georgia" w:eastAsia="Georgia" w:hAnsi="Georgia"/>
      <w:i/>
      <w:color w:val="666666"/>
      <w:sz w:val="48"/>
      <w:szCs w:val="48"/>
    </w:rPr>
  </w:style>
  <w:style w:styleId="style41" w:type="paragraph">
    <w:name w:val="Cabeçalho e Rodapé"/>
    <w:basedOn w:val="style0"/>
    <w:next w:val="style41"/>
    <w:pPr/>
    <w:rPr/>
  </w:style>
  <w:style w:styleId="style42" w:type="paragraph">
    <w:name w:val="Cabeçalho"/>
    <w:basedOn w:val="style0"/>
    <w:next w:val="style42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  <w:style w:styleId="style43" w:type="paragraph">
    <w:name w:val="Rodapé"/>
    <w:basedOn w:val="style0"/>
    <w:next w:val="style43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  <w:style w:styleId="style44" w:type="paragraph">
    <w:name w:val="Normal"/>
    <w:next w:val="style44"/>
    <w:pPr>
      <w:widowControl/>
      <w:suppressAutoHyphens w:val="true"/>
      <w:spacing w:after="160" w:before="0" w:line="256" w:lineRule="auto"/>
      <w:contextualSpacing w:val="false"/>
    </w:pPr>
    <w:rPr>
      <w:rFonts w:ascii="Arial" w:cs="Arial" w:eastAsia="Calibri" w:hAnsi="Arial"/>
      <w:color w:val="000000"/>
      <w:sz w:val="24"/>
      <w:szCs w:val="24"/>
      <w:lang w:bidi="ar-SA" w:eastAsia="pt-BR" w:val="pt-BR"/>
    </w:rPr>
  </w:style>
  <w:style w:styleId="style45" w:type="paragraph">
    <w:name w:val="List Paragraph"/>
    <w:basedOn w:val="style0"/>
    <w:next w:val="style45"/>
    <w:pPr>
      <w:spacing w:after="160" w:before="0"/>
      <w:ind w:hanging="0" w:left="720" w:right="0"/>
      <w:contextualSpacing/>
    </w:pPr>
    <w:rPr/>
  </w:style>
  <w:style w:styleId="style46" w:type="paragraph">
    <w:name w:val="acss9ebb7"/>
    <w:basedOn w:val="style0"/>
    <w:next w:val="style46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47" w:type="paragraph">
    <w:name w:val="annotation text"/>
    <w:basedOn w:val="style0"/>
    <w:next w:val="style47"/>
    <w:pPr>
      <w:spacing w:line="100" w:lineRule="atLeast"/>
    </w:pPr>
    <w:rPr>
      <w:sz w:val="20"/>
      <w:szCs w:val="20"/>
    </w:rPr>
  </w:style>
  <w:style w:styleId="style48" w:type="paragraph">
    <w:name w:val="annotation subject"/>
    <w:basedOn w:val="style47"/>
    <w:next w:val="style48"/>
    <w:pPr/>
    <w:rPr>
      <w:b/>
      <w:bCs/>
    </w:rPr>
  </w:style>
  <w:style w:styleId="style49" w:type="paragraph">
    <w:name w:val="Balloon Text"/>
    <w:basedOn w:val="style0"/>
    <w:next w:val="style49"/>
    <w:pPr>
      <w:spacing w:after="0" w:before="0" w:line="100" w:lineRule="atLeast"/>
      <w:contextualSpacing w:val="false"/>
    </w:pPr>
    <w:rPr>
      <w:rFonts w:ascii="Segoe UI" w:cs="Segoe UI" w:hAnsi="Segoe UI"/>
      <w:sz w:val="18"/>
      <w:szCs w:val="18"/>
    </w:rPr>
  </w:style>
  <w:style w:styleId="style50" w:type="paragraph">
    <w:name w:val="Conteúdo da tabela"/>
    <w:basedOn w:val="style0"/>
    <w:next w:val="style50"/>
    <w:pPr>
      <w:widowControl w:val="false"/>
      <w:suppressLineNumbers/>
    </w:pPr>
    <w:rPr/>
  </w:style>
  <w:style w:styleId="style51" w:type="paragraph">
    <w:name w:val="Título de tabela"/>
    <w:basedOn w:val="style50"/>
    <w:next w:val="style51"/>
    <w:pPr>
      <w:jc w:val="center"/>
    </w:pPr>
    <w:rPr>
      <w:b/>
      <w:bCs/>
    </w:rPr>
  </w:style>
  <w:style w:styleId="style52" w:type="paragraph">
    <w:name w:val="LO-normal"/>
    <w:next w:val="style52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Calibri" w:hAnsi="Calibri"/>
      <w:color w:val="00000A"/>
      <w:sz w:val="22"/>
      <w:szCs w:val="22"/>
      <w:lang w:bidi="hi-IN" w:eastAsia="zh-CN" w:val="pt-BR"/>
    </w:rPr>
  </w:style>
  <w:style w:styleId="style53" w:type="paragraph">
    <w:name w:val="HTML Preformatted"/>
    <w:basedOn w:val="style0"/>
    <w:next w:val="style53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before="0" w:line="100" w:lineRule="atLeast"/>
      <w:contextualSpacing w:val="false"/>
    </w:pPr>
    <w:rPr>
      <w:rFonts w:ascii="Courier New" w:cs="Courier New" w:eastAsia="Times New Roman" w:hAnsi="Courier New"/>
      <w:sz w:val="20"/>
      <w:szCs w:val="20"/>
    </w:rPr>
  </w:style>
  <w:style w:styleId="style54" w:type="paragraph">
    <w:name w:val="Normal (Web)"/>
    <w:basedOn w:val="style0"/>
    <w:next w:val="style54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4.png"/><Relationship Id="rId3" Type="http://schemas.openxmlformats.org/officeDocument/2006/relationships/image" Target="media/image15.png"/><Relationship Id="rId4" Type="http://schemas.openxmlformats.org/officeDocument/2006/relationships/hyperlink" Target="https://revistaacrobata.com.br/julie-dorrico/poesia/3-poemas-de-marcia-kambeba/" TargetMode="External"/><Relationship Id="rId5" Type="http://schemas.openxmlformats.org/officeDocument/2006/relationships/hyperlink" Target="https://portaleducacao.hortolandia.sp.gov.br/index.php/ed-fisica" TargetMode="External"/><Relationship Id="rId6" Type="http://schemas.openxmlformats.org/officeDocument/2006/relationships/hyperlink" Target="https://www.youtube.com/watch?v=oueAfq_XJrg" TargetMode="External"/><Relationship Id="rId7" Type="http://schemas.openxmlformats.org/officeDocument/2006/relationships/hyperlink" Target="https://portaleducacao.hortolandia.sp.gov.br/index.php/ingles" TargetMode="External"/><Relationship Id="rId8" Type="http://schemas.openxmlformats.org/officeDocument/2006/relationships/hyperlink" Target="https://literaturaacessivel.com.br/wp-content/uploads/2020/06/Ebook-Ico-e-o-mundo-que-queremos-construir.pdf" TargetMode="External"/><Relationship Id="rId9" Type="http://schemas.openxmlformats.org/officeDocument/2006/relationships/hyperlink" Target="https://www.youtube.com/watch?v=4hwj_Eb30HI" TargetMode="External"/><Relationship Id="rId10" Type="http://schemas.openxmlformats.org/officeDocument/2006/relationships/hyperlink" Target="https://portaleducacao.hortolandia.sp.gov.br/index.php/artes" TargetMode="External"/><Relationship Id="rId11" Type="http://schemas.openxmlformats.org/officeDocument/2006/relationships/image" Target="media/image16.jpeg"/><Relationship Id="rId12" Type="http://schemas.openxmlformats.org/officeDocument/2006/relationships/header" Target="head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7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2021-07-22T21:32:00.00Z</dcterms:created>
  <dc:creator>User's</dc:creator>
  <cp:lastModifiedBy>Sheila</cp:lastModifiedBy>
  <dcterms:modified xsi:type="dcterms:W3CDTF">2021-08-30T03:26:00.00Z</dcterms:modified>
  <cp:revision>2</cp:revision>
</cp:coreProperties>
</file>