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color w:val="00000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2º ANO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b w:val="1"/>
          <w:color w:val="000000"/>
          <w:sz w:val="28"/>
          <w:szCs w:val="28"/>
          <w:highlight w:val="yellow"/>
          <w:rtl w:val="0"/>
        </w:rPr>
        <w:t xml:space="preserve">PROFESSORAS: ALESSANDRA E SHEILA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ind w:left="-2" w:hanging="2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PARA 04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 A 08 DE OUTUBRO 2021</w:t>
      </w:r>
      <w:r w:rsidDel="00000000" w:rsidR="00000000" w:rsidRPr="00000000">
        <w:rPr>
          <w:rtl w:val="0"/>
        </w:rPr>
      </w:r>
    </w:p>
    <w:tbl>
      <w:tblPr>
        <w:tblStyle w:val="Table1"/>
        <w:tblW w:w="10635.0" w:type="dxa"/>
        <w:jc w:val="left"/>
        <w:tblInd w:w="0.0" w:type="dxa"/>
        <w:tblLayout w:type="fixed"/>
        <w:tblLook w:val="0400"/>
      </w:tblPr>
      <w:tblGrid>
        <w:gridCol w:w="1590"/>
        <w:gridCol w:w="9045"/>
        <w:tblGridChange w:id="0">
          <w:tblGrid>
            <w:gridCol w:w="1590"/>
            <w:gridCol w:w="9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ROTINA DIÁRIA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04/10/2021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Música: “Olha a água” (Turminha do Tio Marcelo). Disponível no link: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/>
            </w:pP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https://www.youtube.com/watch?v=--2Ialz8lT8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left="33" w:firstLine="0"/>
              <w:rPr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Reflexão sobre consumo e consumismo e s</w:t>
            </w:r>
            <w:r w:rsidDel="00000000" w:rsidR="00000000" w:rsidRPr="00000000">
              <w:rPr>
                <w:rtl w:val="0"/>
              </w:rPr>
              <w:t xml:space="preserve">eparação de sílabas das palavras da música.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Arte: </w:t>
            </w:r>
            <w:r w:rsidDel="00000000" w:rsidR="00000000" w:rsidRPr="00000000">
              <w:rPr>
                <w:color w:val="000000"/>
                <w:rtl w:val="0"/>
              </w:rPr>
              <w:t xml:space="preserve">Que tal fazer uma atividade de arte e exercitar a criatividade? Dê uma olhadinha na atividade de Arte em nosso BLOG.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05/10/2021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 </w:t>
            </w:r>
            <w:r w:rsidDel="00000000" w:rsidR="00000000" w:rsidRPr="00000000">
              <w:rPr>
                <w:rtl w:val="0"/>
              </w:rPr>
              <w:t xml:space="preserve">“ Juca Pingo d’ Água” – Disponível no link: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https://www.demsur.com.br/upload/editor/20160419102010_229797.pdf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rtl w:val="0"/>
              </w:rPr>
              <w:t xml:space="preserve"> Resolva as adições e situação problema de maior e menor.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ind w:hanging="2"/>
              <w:rPr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Educação Física: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Que tal se exercitar um pouquinho?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06/10/2021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“ Juca Pingo d’ Água” – Disponível no link: </w:t>
            </w: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https://www.demsur.com.br/upload/editor/20160419102010_229797.pdf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Conheça e valorize a cantiga popular “Tororó” e as utilidades da água.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b w:val="1"/>
                <w:color w:val="000000"/>
                <w:rtl w:val="0"/>
              </w:rPr>
              <w:t xml:space="preserve">Inglês: </w:t>
            </w:r>
            <w:r w:rsidDel="00000000" w:rsidR="00000000" w:rsidRPr="00000000">
              <w:rPr>
                <w:color w:val="000000"/>
                <w:rtl w:val="0"/>
              </w:rPr>
              <w:t xml:space="preserve">Hoje é dia de aprender uma nova língua: vamos estudar Inglês! Dê uma olhadinha no BLOG, na aula que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teacher </w:t>
            </w:r>
            <w:r w:rsidDel="00000000" w:rsidR="00000000" w:rsidRPr="00000000">
              <w:rPr>
                <w:color w:val="000000"/>
                <w:rtl w:val="0"/>
              </w:rPr>
              <w:t xml:space="preserve">preparou para você! </w:t>
            </w:r>
            <w:r w:rsidDel="00000000" w:rsidR="00000000" w:rsidRPr="00000000">
              <w:rPr>
                <w:color w:val="95b3d7"/>
                <w:rtl w:val="0"/>
              </w:rPr>
              <w:t xml:space="preserve">https://portaleducacao.hortolandia.sp.gov.br/index.php/ingles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07/10/2021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 Juca Pingo d’ Água” – Disponível no link: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https://www.demsur.com.br/upload/editor/20160419102010_229797.pdf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color w:val="000000"/>
                <w:rtl w:val="0"/>
              </w:rPr>
              <w:t xml:space="preserve">Troque os símbolos pelas letras e descubra algumas características da água.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08/10/2021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</w:t>
            </w:r>
            <w:r w:rsidDel="00000000" w:rsidR="00000000" w:rsidRPr="00000000">
              <w:rPr>
                <w:rtl w:val="0"/>
              </w:rPr>
              <w:t xml:space="preserve"> “ Juca Pingo d’ Água” – Disponível no link: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https://www.demsur.com.br/upload/editor/20160419102010_229797.pdf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ind w:left="33" w:firstLine="0"/>
              <w:jc w:val="both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rtl w:val="0"/>
              </w:rPr>
              <w:t xml:space="preserve">Crie frases conscientizando sobre a economia da água.</w:t>
            </w:r>
          </w:p>
        </w:tc>
      </w:tr>
    </w:tbl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SEGUNDA-FEIRA, 04/10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LÍNGUA PORTUGUESA: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VAMOS CONVERSAR UM POUCO SOBRE A DIFERENÇA DE CONSUMO E CONSUMISMO. LEIA O ENUNCIADO ABAIXO: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4752975" cy="3143250"/>
            <wp:effectExtent b="0" l="0" r="0" t="0"/>
            <wp:docPr descr="https://i.pinimg.com/564x/70/7b/d5/707bd57a53ee1718ce172f63a6254c24.jpg" id="32" name="image3.jpg"/>
            <a:graphic>
              <a:graphicData uri="http://schemas.openxmlformats.org/drawingml/2006/picture">
                <pic:pic>
                  <pic:nvPicPr>
                    <pic:cNvPr descr="https://i.pinimg.com/564x/70/7b/d5/707bd57a53ee1718ce172f63a6254c24.jpg" id="0" name="image3.jpg"/>
                    <pic:cNvPicPr preferRelativeResize="0"/>
                  </pic:nvPicPr>
                  <pic:blipFill>
                    <a:blip r:embed="rId12"/>
                    <a:srcRect b="17022" l="5851" r="5673" t="70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4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AGORA VAMOS REFLETIR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35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PRECISAMOS TER CONSCIÊNCIA AO CONSUMIR, E COMPRAR COM RESPONSABILIDADE.</w:t>
      </w:r>
    </w:p>
    <w:p w:rsidR="00000000" w:rsidDel="00000000" w:rsidP="00000000" w:rsidRDefault="00000000" w:rsidRPr="00000000" w14:paraId="0000003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EXEMPLO: SE A SUA MÃE PRECISA COMPRAR ÁGUA PARA SUA FAMÍLIA BEBER E TODAS AS VEZES QUE VOCÊ VAI BEBER COLOCA MUITA ÁGUA NO COPO, NÃO CONSEGUE TOMAR TUDO E JOGA UMA PARTE NA PIA, VOCÊ ESTÁ DESPERDIÇANDO. ENTÃO, SUA MÃE PRECISA SEMPRE COMPRAR MAIS ÁGUA, PARA NÃO FALTAR. SE VOCÊ  COLOCAR APENAS A QUANTIDADE QUE IRÁ BEBER, SUA MÃE DEMORARÁ MAIS TEMPO PARA COMPRAR ÁGUA. ISSO É CONSCIÊNCIA AO CONSUMIR.</w:t>
      </w:r>
    </w:p>
    <w:p w:rsidR="00000000" w:rsidDel="00000000" w:rsidP="00000000" w:rsidRDefault="00000000" w:rsidRPr="00000000" w14:paraId="0000003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NESTA SEMANA, TRABALHAREMOS SOBRE A IMPORTÂNCIA DE UM CONSUMO CONSCIENTE DA ÁGUA. </w:t>
      </w:r>
    </w:p>
    <w:p w:rsidR="00000000" w:rsidDel="00000000" w:rsidP="00000000" w:rsidRDefault="00000000" w:rsidRPr="00000000" w14:paraId="00000038">
      <w:pPr>
        <w:spacing w:after="0"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ATIVIDADE 1-</w:t>
      </w:r>
      <w:r w:rsidDel="00000000" w:rsidR="00000000" w:rsidRPr="00000000">
        <w:rPr>
          <w:rtl w:val="0"/>
        </w:rPr>
        <w:t xml:space="preserve"> ASSISTA AO VÍDEO DA MÚSICA: OLHA A ÁGUA DE MARCELO SERRALVA. </w:t>
      </w: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https://www.youtube.com/watch?v=--2Ialz8lT8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/>
      </w:pPr>
      <w:r w:rsidDel="00000000" w:rsidR="00000000" w:rsidRPr="00000000">
        <w:rPr>
          <w:b w:val="1"/>
          <w:color w:val="000000"/>
          <w:rtl w:val="0"/>
        </w:rPr>
        <w:t xml:space="preserve">ATIVIDADE 2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SEPARE AS SÍLABAS DAS PALAVRAS OBSERVANDO O EXEMPLO ABAIXO E COLOQUE A QUANTIDADE:</w:t>
      </w:r>
    </w:p>
    <w:p w:rsidR="00000000" w:rsidDel="00000000" w:rsidP="00000000" w:rsidRDefault="00000000" w:rsidRPr="00000000" w14:paraId="0000003B">
      <w:pPr>
        <w:rPr>
          <w:u w:val="single"/>
        </w:rPr>
      </w:pPr>
      <w:r w:rsidDel="00000000" w:rsidR="00000000" w:rsidRPr="00000000">
        <w:rPr>
          <w:highlight w:val="cyan"/>
          <w:rtl w:val="0"/>
        </w:rPr>
        <w:t xml:space="preserve">ÁGUA=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highlight w:val="cyan"/>
          <w:u w:val="single"/>
          <w:rtl w:val="0"/>
        </w:rPr>
        <w:t xml:space="preserve">Á</w:t>
      </w:r>
      <w:r w:rsidDel="00000000" w:rsidR="00000000" w:rsidRPr="00000000">
        <w:rPr>
          <w:u w:val="single"/>
          <w:rtl w:val="0"/>
        </w:rPr>
        <w:t xml:space="preserve">- </w:t>
      </w:r>
      <w:r w:rsidDel="00000000" w:rsidR="00000000" w:rsidRPr="00000000">
        <w:rPr>
          <w:highlight w:val="cyan"/>
          <w:u w:val="single"/>
          <w:rtl w:val="0"/>
        </w:rPr>
        <w:t xml:space="preserve">GUA</w:t>
      </w:r>
      <w:r w:rsidDel="00000000" w:rsidR="00000000" w:rsidRPr="00000000">
        <w:rPr>
          <w:u w:val="single"/>
          <w:rtl w:val="0"/>
        </w:rPr>
        <w:t xml:space="preserve">  (2)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PLANETA=_______________________             TERRA=_____________________________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NOSSA=_________________________             CHÃO=______________________________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GENTE=_________________________             CÉU=_______________________________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BANHO=_________________________             FONTE=_____________________________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NUVEM=_________________________             OCEANO=___________________________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CHUVEIRO=______________________              ECONOMIZAR=______________________</w:t>
      </w:r>
    </w:p>
    <w:p w:rsidR="00000000" w:rsidDel="00000000" w:rsidP="00000000" w:rsidRDefault="00000000" w:rsidRPr="00000000" w14:paraId="00000042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TERÇA-FEIRA, 05/10</w:t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MATEMÁTICA: </w:t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ATIVIDADE 1 -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0" distR="0">
            <wp:extent cx="3873338" cy="4335695"/>
            <wp:effectExtent b="0" l="0" r="0" t="0"/>
            <wp:docPr descr="C:\Users\Marcia\Desktop\Sem título.png" id="33" name="image2.png"/>
            <a:graphic>
              <a:graphicData uri="http://schemas.openxmlformats.org/drawingml/2006/picture">
                <pic:pic>
                  <pic:nvPicPr>
                    <pic:cNvPr descr="C:\Users\Marcia\Desktop\Sem título.png" id="0" name="image2.png"/>
                    <pic:cNvPicPr preferRelativeResize="0"/>
                  </pic:nvPicPr>
                  <pic:blipFill>
                    <a:blip r:embed="rId14"/>
                    <a:srcRect b="23368" l="14784" r="13200" t="995"/>
                    <a:stretch>
                      <a:fillRect/>
                    </a:stretch>
                  </pic:blipFill>
                  <pic:spPr>
                    <a:xfrm>
                      <a:off x="0" y="0"/>
                      <a:ext cx="3873338" cy="4335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240" w:line="360" w:lineRule="auto"/>
        <w:rPr/>
      </w:pPr>
      <w:r w:rsidDel="00000000" w:rsidR="00000000" w:rsidRPr="00000000">
        <w:rPr>
          <w:b w:val="1"/>
          <w:rtl w:val="0"/>
        </w:rPr>
        <w:t xml:space="preserve">ATIVIDADE 2-  </w:t>
      </w:r>
      <w:r w:rsidDel="00000000" w:rsidR="00000000" w:rsidRPr="00000000">
        <w:rPr>
          <w:rtl w:val="0"/>
        </w:rPr>
        <w:t xml:space="preserve">AFONSO E MELISSA FORAM AO PARQUE. COMO ESTAVAM COM SEDE, FORAM COMPRAR GARRAFAS DE ÁGUA. VEJA ABAIXO AS GARRAFAS COMPRADAS POR CADA UM: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391160</wp:posOffset>
            </wp:positionV>
            <wp:extent cx="1590675" cy="1704975"/>
            <wp:effectExtent b="0" l="0" r="0" t="0"/>
            <wp:wrapSquare wrapText="bothSides" distB="0" distT="0" distL="114300" distR="114300"/>
            <wp:docPr descr="https://ensinarhoje.com/wp-content/uploads/2019/11/Medida-de-capacidade-250-ml-500-ml.png" id="31" name="image6.png"/>
            <a:graphic>
              <a:graphicData uri="http://schemas.openxmlformats.org/drawingml/2006/picture">
                <pic:pic>
                  <pic:nvPicPr>
                    <pic:cNvPr descr="https://ensinarhoje.com/wp-content/uploads/2019/11/Medida-de-capacidade-250-ml-500-ml.png" id="0" name="image6.png"/>
                    <pic:cNvPicPr preferRelativeResize="0"/>
                  </pic:nvPicPr>
                  <pic:blipFill>
                    <a:blip r:embed="rId15"/>
                    <a:srcRect b="959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QUEM COMPROU A GARRAFA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 CAPACIDADE, OU SEJA, QUE CABE MAIS ÁGUA? __________________________________________________________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QUEM COMPROU A GARRAFA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 CAPACIDADE?</w:t>
      </w:r>
    </w:p>
    <w:p w:rsidR="00000000" w:rsidDel="00000000" w:rsidP="00000000" w:rsidRDefault="00000000" w:rsidRPr="00000000" w14:paraId="0000004B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QUANTAS GARRAFAS IGUAIS AS DE MELISSA SÃO NECESSÁRIAS PARA SE TER A MESMA CAPACIDADE DA GARRAFA DE AFONSO? _________________________________________________________</w:t>
      </w:r>
    </w:p>
    <w:p w:rsidR="00000000" w:rsidDel="00000000" w:rsidP="00000000" w:rsidRDefault="00000000" w:rsidRPr="00000000" w14:paraId="0000004D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QUARTA-FEIRA, 06/10</w:t>
      </w:r>
    </w:p>
    <w:p w:rsidR="00000000" w:rsidDel="00000000" w:rsidP="00000000" w:rsidRDefault="00000000" w:rsidRPr="00000000" w14:paraId="0000004E">
      <w:pPr>
        <w:tabs>
          <w:tab w:val="left" w:pos="3396"/>
        </w:tabs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HISTÓRIA: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ATIVIDADE 1-  </w:t>
      </w:r>
      <w:r w:rsidDel="00000000" w:rsidR="00000000" w:rsidRPr="00000000">
        <w:rPr>
          <w:rtl w:val="0"/>
        </w:rPr>
        <w:t xml:space="preserve">ASSISTA AO VÍDEO COM A CANTIGA POPULAR “TORORÓ”</w:t>
      </w:r>
    </w:p>
    <w:p w:rsidR="00000000" w:rsidDel="00000000" w:rsidP="00000000" w:rsidRDefault="00000000" w:rsidRPr="00000000" w14:paraId="0000004F">
      <w:pPr>
        <w:tabs>
          <w:tab w:val="left" w:pos="3396"/>
        </w:tabs>
        <w:spacing w:after="0" w:line="360" w:lineRule="auto"/>
        <w:jc w:val="both"/>
        <w:rPr/>
      </w:pPr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HTTPS://WWW.YOUTUBE.COM/WATCH?V=VGQKEMD7KCS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3396"/>
        </w:tabs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3396"/>
        </w:tabs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ATIVIDADE 2-</w:t>
      </w:r>
      <w:r w:rsidDel="00000000" w:rsidR="00000000" w:rsidRPr="00000000">
        <w:rPr>
          <w:rtl w:val="0"/>
        </w:rPr>
        <w:t xml:space="preserve"> OBSERVE ESSE TRECHO DA CANTIGA POPULAR “ITORORÓ”:</w:t>
      </w:r>
      <w:r w:rsidDel="00000000" w:rsidR="00000000" w:rsidRPr="00000000">
        <w:rPr>
          <w:highlight w:val="yellow"/>
          <w:rtl w:val="0"/>
        </w:rPr>
        <w:t xml:space="preserve"> “FUI AO ITORORÓ BEBER ÁGUA NÃO ACHEI”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A PALAVRA “ITORORÓ” EM </w:t>
      </w:r>
      <w:r w:rsidDel="00000000" w:rsidR="00000000" w:rsidRPr="00000000">
        <w:rPr>
          <w:b w:val="1"/>
          <w:highlight w:val="white"/>
          <w:rtl w:val="0"/>
        </w:rPr>
        <w:t xml:space="preserve">TUPI</w:t>
      </w:r>
      <w:r w:rsidDel="00000000" w:rsidR="00000000" w:rsidRPr="00000000">
        <w:rPr>
          <w:highlight w:val="white"/>
          <w:rtl w:val="0"/>
        </w:rPr>
        <w:t xml:space="preserve"> ANTIGO, QUERIA DIZER JORRO D’ÁGUA, OU SEJA, UMA BICA OU PEQUENA QUEDA DE ÁGUA.</w:t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A) PERGUNTE PARA ALGUÉM MAIS ANTIGO NA SUA FAMÍLIA SE JÁ OUVIU ESSA MÚSICA.</w:t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B) PROCURE NO DICIONÁRIO O SIGNIFICADO DA PALAVRA:</w:t>
      </w:r>
    </w:p>
    <w:p w:rsidR="00000000" w:rsidDel="00000000" w:rsidP="00000000" w:rsidRDefault="00000000" w:rsidRPr="00000000" w14:paraId="00000055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JORRO</w:t>
      </w:r>
      <w:r w:rsidDel="00000000" w:rsidR="00000000" w:rsidRPr="00000000">
        <w:rPr>
          <w:highlight w:val="white"/>
          <w:rtl w:val="0"/>
        </w:rPr>
        <w:t xml:space="preserve">=_____________________________________________________________</w:t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LÍNGUA PORTUGUESA E GEOGRAFIA:</w:t>
      </w:r>
    </w:p>
    <w:p w:rsidR="00000000" w:rsidDel="00000000" w:rsidP="00000000" w:rsidRDefault="00000000" w:rsidRPr="00000000" w14:paraId="00000058">
      <w:pPr>
        <w:spacing w:after="2" w:line="360" w:lineRule="auto"/>
        <w:ind w:right="-15" w:hanging="10"/>
        <w:jc w:val="both"/>
        <w:rPr/>
      </w:pPr>
      <w:r w:rsidDel="00000000" w:rsidR="00000000" w:rsidRPr="00000000">
        <w:rPr>
          <w:b w:val="1"/>
          <w:rtl w:val="0"/>
        </w:rPr>
        <w:t xml:space="preserve">ATIVIDADE 1-</w:t>
      </w:r>
      <w:r w:rsidDel="00000000" w:rsidR="00000000" w:rsidRPr="00000000">
        <w:rPr>
          <w:rtl w:val="0"/>
        </w:rPr>
        <w:t xml:space="preserve"> OBSERVE E IDENTIFIQUE NAS FIGURAS ABAIXO EM QUAL DELAS A ÁGUA ESTÁ SENDO UTILIZADA, DEPOIS DESCREVA NO SEU CADERNO.</w:t>
      </w:r>
    </w:p>
    <w:p w:rsidR="00000000" w:rsidDel="00000000" w:rsidP="00000000" w:rsidRDefault="00000000" w:rsidRPr="00000000" w14:paraId="00000059">
      <w:pPr>
        <w:shd w:fill="ffffff" w:val="clear"/>
        <w:spacing w:after="0" w:line="360" w:lineRule="auto"/>
        <w:rPr/>
      </w:pPr>
      <w:r w:rsidDel="00000000" w:rsidR="00000000" w:rsidRPr="00000000">
        <w:rPr>
          <w:u w:val="single"/>
        </w:rPr>
        <w:drawing>
          <wp:inline distB="0" distT="0" distL="0" distR="0">
            <wp:extent cx="5762625" cy="5534025"/>
            <wp:effectExtent b="0" l="0" r="0" t="0"/>
            <wp:docPr descr="C:\Users\Marcia\Desktop\atividades-educativas-agua-3.jpg" id="35" name="image5.jpg"/>
            <a:graphic>
              <a:graphicData uri="http://schemas.openxmlformats.org/drawingml/2006/picture">
                <pic:pic>
                  <pic:nvPicPr>
                    <pic:cNvPr descr="C:\Users\Marcia\Desktop\atividades-educativas-agua-3.jpg" id="0" name="image5.jpg"/>
                    <pic:cNvPicPr preferRelativeResize="0"/>
                  </pic:nvPicPr>
                  <pic:blipFill>
                    <a:blip r:embed="rId17"/>
                    <a:srcRect b="102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53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0" w:line="240" w:lineRule="auto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QUINTA-FEIRA, 07/10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" w:line="242" w:lineRule="auto"/>
        <w:ind w:right="-15" w:hanging="1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PORTUGUÊS E CIÊNCIAS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F">
      <w:pPr>
        <w:spacing w:after="0"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ATIVIDADE 1- </w:t>
      </w:r>
      <w:r w:rsidDel="00000000" w:rsidR="00000000" w:rsidRPr="00000000">
        <w:rPr>
          <w:rtl w:val="0"/>
        </w:rPr>
        <w:t xml:space="preserve">DEPOIS DE TROCAR OS SÍMBOLOS PELAS LETRAS CORRESPONDENTES, ESCREVA AS PALAVRAS QUE VOCÊ DESCOBRIU.</w:t>
      </w:r>
    </w:p>
    <w:p w:rsidR="00000000" w:rsidDel="00000000" w:rsidP="00000000" w:rsidRDefault="00000000" w:rsidRPr="00000000" w14:paraId="00000061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010150" cy="6353175"/>
            <wp:effectExtent b="0" l="0" r="0" t="0"/>
            <wp:docPr descr="C:\Users\Marcia\Desktop\atividades-educativas-agua-10.jpg" id="34" name="image4.jpg"/>
            <a:graphic>
              <a:graphicData uri="http://schemas.openxmlformats.org/drawingml/2006/picture">
                <pic:pic>
                  <pic:nvPicPr>
                    <pic:cNvPr descr="C:\Users\Marcia\Desktop\atividades-educativas-agua-10.jpg" id="0" name="image4.jpg"/>
                    <pic:cNvPicPr preferRelativeResize="0"/>
                  </pic:nvPicPr>
                  <pic:blipFill>
                    <a:blip r:embed="rId18"/>
                    <a:srcRect b="0" l="6879" r="0" t="819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35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ATIVIDADE 2</w:t>
      </w:r>
      <w:r w:rsidDel="00000000" w:rsidR="00000000" w:rsidRPr="00000000">
        <w:rPr>
          <w:rtl w:val="0"/>
        </w:rPr>
        <w:t xml:space="preserve"> - RESPONDA NO SEU CADERNO:</w:t>
      </w:r>
    </w:p>
    <w:p w:rsidR="00000000" w:rsidDel="00000000" w:rsidP="00000000" w:rsidRDefault="00000000" w:rsidRPr="00000000" w14:paraId="0000006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QUAL É A IMPORTÂNCIA DA ÁGUA PARA OS SERES VIVOS?</w:t>
      </w:r>
    </w:p>
    <w:p w:rsidR="00000000" w:rsidDel="00000000" w:rsidP="00000000" w:rsidRDefault="00000000" w:rsidRPr="00000000" w14:paraId="0000006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6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SEXTA-FEIRA, 08/10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ATIVIDADE 1</w:t>
      </w:r>
      <w:r w:rsidDel="00000000" w:rsidR="00000000" w:rsidRPr="00000000">
        <w:rPr>
          <w:rtl w:val="0"/>
        </w:rPr>
        <w:t xml:space="preserve">- OBSERVE AS FIGURAS:</w:t>
      </w:r>
    </w:p>
    <w:p w:rsidR="00000000" w:rsidDel="00000000" w:rsidP="00000000" w:rsidRDefault="00000000" w:rsidRPr="00000000" w14:paraId="0000006A">
      <w:pPr>
        <w:shd w:fill="ffffff" w:val="clear"/>
        <w:spacing w:after="0" w:line="240" w:lineRule="auto"/>
        <w:jc w:val="center"/>
        <w:rPr>
          <w:highlight w:val="white"/>
        </w:rPr>
      </w:pPr>
      <w:r w:rsidDel="00000000" w:rsidR="00000000" w:rsidRPr="00000000">
        <w:rPr>
          <w:u w:val="single"/>
        </w:rPr>
        <w:drawing>
          <wp:inline distB="0" distT="0" distL="0" distR="0">
            <wp:extent cx="6296025" cy="5095875"/>
            <wp:effectExtent b="0" l="0" r="0" t="0"/>
            <wp:docPr descr="C:\Users\Marcia\Downloads\Dani Educar - Atividades de Alfabetização e Pedagógicas.jpg" id="37" name="image1.jpg"/>
            <a:graphic>
              <a:graphicData uri="http://schemas.openxmlformats.org/drawingml/2006/picture">
                <pic:pic>
                  <pic:nvPicPr>
                    <pic:cNvPr descr="C:\Users\Marcia\Downloads\Dani Educar - Atividades de Alfabetização e Pedagógicas.jpg" id="0" name="image1.jpg"/>
                    <pic:cNvPicPr preferRelativeResize="0"/>
                  </pic:nvPicPr>
                  <pic:blipFill>
                    <a:blip r:embed="rId19"/>
                    <a:srcRect b="31172" l="2065" r="3220" t="1579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09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1150" cy="311150"/>
                <wp:effectExtent b="0" l="0" r="0" t="0"/>
                <wp:docPr descr="Complete os versinhos sobre as dicas de economia" id="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5188" y="3629188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1150" cy="311150"/>
                <wp:effectExtent b="0" l="0" r="0" t="0"/>
                <wp:docPr descr="Complete os versinhos sobre as dicas de economia" id="30" name="image8.png"/>
                <a:graphic>
                  <a:graphicData uri="http://schemas.openxmlformats.org/drawingml/2006/picture">
                    <pic:pic>
                      <pic:nvPicPr>
                        <pic:cNvPr descr="Complete os versinhos sobre as dicas de economia" id="0" name="image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1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a"/>
      </w:rPr>
      <w:drawing>
        <wp:inline distB="0" distT="0" distL="0" distR="0">
          <wp:extent cx="5133975" cy="809625"/>
          <wp:effectExtent b="0" l="0" r="0" t="0"/>
          <wp:docPr id="36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33975" cy="809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0" w:before="240"/>
      <w:outlineLvl w:val="0"/>
    </w:pPr>
    <w:rPr>
      <w:rFonts w:ascii="Calibri" w:cs="Calibri" w:eastAsia="Calibri" w:hAnsi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" w:customStyle="1">
    <w:name w:val="1"/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E461A8"/>
    <w:rPr>
      <w:color w:val="0000ff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C34AE0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A8382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Forte">
    <w:name w:val="Strong"/>
    <w:basedOn w:val="Fontepargpadro"/>
    <w:uiPriority w:val="22"/>
    <w:qFormat w:val="1"/>
    <w:rsid w:val="00A8382E"/>
    <w:rPr>
      <w:b w:val="1"/>
      <w:bCs w:val="1"/>
    </w:rPr>
  </w:style>
  <w:style w:type="paragraph" w:styleId="PargrafodaLista">
    <w:name w:val="List Paragraph"/>
    <w:basedOn w:val="Normal"/>
    <w:uiPriority w:val="34"/>
    <w:qFormat w:val="1"/>
    <w:rsid w:val="004C4B54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90043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uthor" w:customStyle="1">
    <w:name w:val="author"/>
    <w:basedOn w:val="Fontepargpadro"/>
    <w:rsid w:val="004861F0"/>
  </w:style>
  <w:style w:type="paragraph" w:styleId="justificado" w:customStyle="1">
    <w:name w:val="justificado"/>
    <w:basedOn w:val="Normal"/>
    <w:rsid w:val="00964F9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nfase">
    <w:name w:val="Emphasis"/>
    <w:basedOn w:val="Fontepargpadro"/>
    <w:uiPriority w:val="20"/>
    <w:qFormat w:val="1"/>
    <w:rsid w:val="00B93FEB"/>
    <w:rPr>
      <w:i w:val="1"/>
      <w:iCs w:val="1"/>
    </w:r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5C4B9D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6533E4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533E4"/>
  </w:style>
  <w:style w:type="paragraph" w:styleId="Rodap">
    <w:name w:val="footer"/>
    <w:basedOn w:val="Normal"/>
    <w:link w:val="RodapChar"/>
    <w:uiPriority w:val="99"/>
    <w:unhideWhenUsed w:val="1"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533E4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57B82"/>
    <w:pPr>
      <w:spacing w:after="0" w:line="240" w:lineRule="auto"/>
    </w:pPr>
    <w:rPr>
      <w:rFonts w:ascii="Tahoma" w:cs="Tahoma" w:eastAsia="Calibri" w:hAnsi="Tahoma"/>
      <w:sz w:val="16"/>
      <w:szCs w:val="16"/>
      <w:lang w:eastAsia="en-US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B57B82"/>
    <w:rPr>
      <w:rFonts w:ascii="Tahoma" w:cs="Tahoma" w:eastAsia="Calibri" w:hAnsi="Tahoma"/>
      <w:sz w:val="16"/>
      <w:szCs w:val="16"/>
      <w:lang w:eastAsia="en-US"/>
    </w:rPr>
  </w:style>
  <w:style w:type="paragraph" w:styleId="Default" w:customStyle="1">
    <w:name w:val="Default"/>
    <w:rsid w:val="00B57B82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s://www.demsur.com.br/upload/editor/20160419102010_229797.pdf" TargetMode="External"/><Relationship Id="rId10" Type="http://schemas.openxmlformats.org/officeDocument/2006/relationships/hyperlink" Target="https://www.demsur.com.br/upload/editor/20160419102010_229797.pdf" TargetMode="External"/><Relationship Id="rId21" Type="http://schemas.openxmlformats.org/officeDocument/2006/relationships/header" Target="header1.xml"/><Relationship Id="rId13" Type="http://schemas.openxmlformats.org/officeDocument/2006/relationships/hyperlink" Target="https://www.youtube.com/watch?v=--2Ialz8lT8" TargetMode="External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emsur.com.br/upload/editor/20160419102010_229797.pdf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17" Type="http://schemas.openxmlformats.org/officeDocument/2006/relationships/image" Target="media/image5.jpg"/><Relationship Id="rId16" Type="http://schemas.openxmlformats.org/officeDocument/2006/relationships/hyperlink" Target="https://www.youtube.com/watch?v=VgqKeMd7kCs" TargetMode="External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customXml" Target="../customXML/item1.xml"/><Relationship Id="rId18" Type="http://schemas.openxmlformats.org/officeDocument/2006/relationships/image" Target="media/image4.jpg"/><Relationship Id="rId7" Type="http://schemas.openxmlformats.org/officeDocument/2006/relationships/hyperlink" Target="https://www.youtube.com/watch?v=--2Ialz8lT8" TargetMode="External"/><Relationship Id="rId8" Type="http://schemas.openxmlformats.org/officeDocument/2006/relationships/hyperlink" Target="https://www.demsur.com.br/upload/editor/20160419102010_229797.pd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xzWa48RoCvfxzW0eqHukl/Ln5A==">AMUW2mU1LmXCi8XPxo/FMXnqZ+k20D9EjuFpyVKc7C++Ac30vfXBcwfX14/FYUY+JzFX9gOxQkOusES5e24Ct0IsNIZahmmjbIe+Ydrw5xVg87RIC5JlDX0mU2vjxYHOaf2/b7ba60o0l+/Emb9lexHthg+3mdkgXQ==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2021-09-21T13:30:00Z</dcterms:created>
  <dc:creator>Sheila Kermeci</dc:creator>
</cp:coreProperties>
</file>