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6C5B" w:rsidRDefault="00886D79">
      <w:pPr>
        <w:spacing w:after="0" w:line="276" w:lineRule="auto"/>
      </w:pPr>
      <w:r>
        <w:rPr>
          <w:b/>
        </w:rPr>
        <w:t xml:space="preserve">Escola: </w:t>
      </w:r>
      <w:r>
        <w:t xml:space="preserve">EMEF Taquara Branca Agenor </w:t>
      </w:r>
      <w:proofErr w:type="gramStart"/>
      <w:r>
        <w:t xml:space="preserve">Miranda  </w:t>
      </w:r>
      <w:r>
        <w:rPr>
          <w:b/>
        </w:rPr>
        <w:t>Professor</w:t>
      </w:r>
      <w:proofErr w:type="gramEnd"/>
      <w:r>
        <w:rPr>
          <w:b/>
        </w:rPr>
        <w:t xml:space="preserve">: </w:t>
      </w:r>
      <w:r>
        <w:t xml:space="preserve">Ênio Froes </w:t>
      </w:r>
    </w:p>
    <w:p w:rsidR="00A76C5B" w:rsidRDefault="00886D79">
      <w:pPr>
        <w:spacing w:after="0" w:line="276" w:lineRule="auto"/>
      </w:pPr>
      <w:r>
        <w:rPr>
          <w:b/>
        </w:rPr>
        <w:t xml:space="preserve">Data: </w:t>
      </w:r>
      <w:r>
        <w:rPr>
          <w:b/>
        </w:rPr>
        <w:t>08</w:t>
      </w:r>
      <w:r>
        <w:rPr>
          <w:b/>
        </w:rPr>
        <w:t>/0</w:t>
      </w:r>
      <w:r>
        <w:rPr>
          <w:b/>
        </w:rPr>
        <w:t>3</w:t>
      </w:r>
      <w:r>
        <w:rPr>
          <w:b/>
        </w:rPr>
        <w:t xml:space="preserve">/2021 a </w:t>
      </w:r>
      <w:r>
        <w:rPr>
          <w:b/>
        </w:rPr>
        <w:t>19</w:t>
      </w:r>
      <w:r>
        <w:rPr>
          <w:b/>
        </w:rPr>
        <w:t>/0</w:t>
      </w:r>
      <w:r>
        <w:rPr>
          <w:b/>
        </w:rPr>
        <w:t>3</w:t>
      </w:r>
      <w:r>
        <w:rPr>
          <w:b/>
        </w:rPr>
        <w:t>/2021</w:t>
      </w:r>
      <w:r>
        <w:t xml:space="preserve"> </w:t>
      </w:r>
      <w:r>
        <w:rPr>
          <w:b/>
        </w:rPr>
        <w:t xml:space="preserve">Ano: </w:t>
      </w:r>
      <w:r>
        <w:t xml:space="preserve">6º Ano </w:t>
      </w:r>
    </w:p>
    <w:p w:rsidR="00A76C5B" w:rsidRDefault="00886D79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b/>
        </w:rPr>
        <w:t>Componente Curricular</w:t>
      </w:r>
      <w:r>
        <w:t>: Geografia</w:t>
      </w:r>
    </w:p>
    <w:p w:rsidR="00A76C5B" w:rsidRDefault="00886D79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Descrição das atividades a serem realizadas pelos alunos</w:t>
      </w:r>
    </w:p>
    <w:p w:rsidR="00A76C5B" w:rsidRDefault="00886D79">
      <w:pPr>
        <w:spacing w:after="0" w:line="276" w:lineRule="auto"/>
        <w:rPr>
          <w:rFonts w:ascii="Calibri" w:eastAsia="Calibri" w:hAnsi="Calibri" w:cs="Calibri"/>
          <w:b/>
        </w:rPr>
      </w:pPr>
      <w:r>
        <w:t>Orientação e localização no espaço geográfico.</w:t>
      </w:r>
    </w:p>
    <w:p w:rsidR="00A76C5B" w:rsidRDefault="00886D79">
      <w:pPr>
        <w:spacing w:after="0" w:line="276" w:lineRule="auto"/>
        <w:rPr>
          <w:b/>
        </w:rPr>
      </w:pPr>
      <w:r>
        <w:rPr>
          <w:b/>
        </w:rPr>
        <w:t xml:space="preserve">Atividade de Geografia - 6º Ano </w:t>
      </w:r>
    </w:p>
    <w:p w:rsidR="00A76C5B" w:rsidRDefault="00886D79">
      <w:pPr>
        <w:spacing w:after="0" w:line="276" w:lineRule="auto"/>
        <w:rPr>
          <w:b/>
        </w:rPr>
      </w:pPr>
      <w:r>
        <w:rPr>
          <w:b/>
        </w:rPr>
        <w:t>Nome:________________________________________________________________________</w:t>
      </w:r>
    </w:p>
    <w:p w:rsidR="00886D79" w:rsidRPr="004F62DC" w:rsidRDefault="00886D79" w:rsidP="00886D79">
      <w:pPr>
        <w:spacing w:after="0" w:line="216" w:lineRule="auto"/>
        <w:jc w:val="center"/>
        <w:rPr>
          <w:b/>
        </w:rPr>
      </w:pPr>
      <w:r w:rsidRPr="004F62DC">
        <w:rPr>
          <w:b/>
        </w:rPr>
        <w:t>TODAS AS</w:t>
      </w:r>
      <w:r>
        <w:rPr>
          <w:b/>
        </w:rPr>
        <w:t xml:space="preserve"> ATIVIDADES ESTÃO TENDO INTERAÇÕ</w:t>
      </w:r>
      <w:r w:rsidRPr="004F62DC">
        <w:rPr>
          <w:b/>
        </w:rPr>
        <w:t>ES, PLANTÕES DE DÚVIDAS E</w:t>
      </w:r>
    </w:p>
    <w:p w:rsidR="00886D79" w:rsidRPr="004F62DC" w:rsidRDefault="00886D79" w:rsidP="00886D79">
      <w:pPr>
        <w:spacing w:after="0" w:line="216" w:lineRule="auto"/>
        <w:jc w:val="center"/>
        <w:rPr>
          <w:b/>
        </w:rPr>
      </w:pPr>
    </w:p>
    <w:p w:rsidR="00886D79" w:rsidRPr="004F62DC" w:rsidRDefault="00886D79" w:rsidP="00886D79">
      <w:pPr>
        <w:spacing w:after="0" w:line="216" w:lineRule="auto"/>
        <w:jc w:val="center"/>
        <w:rPr>
          <w:b/>
        </w:rPr>
      </w:pPr>
      <w:r w:rsidRPr="004F62DC">
        <w:rPr>
          <w:b/>
        </w:rPr>
        <w:t>CORREÇÕES</w:t>
      </w:r>
      <w:r>
        <w:rPr>
          <w:b/>
        </w:rPr>
        <w:t xml:space="preserve"> COM O PROFESSOR VIA FACEBOOK, EMAIL E ENCONTROS ON-LINES PELO GOOGLE MEET.</w:t>
      </w:r>
    </w:p>
    <w:p w:rsidR="00A76C5B" w:rsidRDefault="00A76C5B">
      <w:pPr>
        <w:spacing w:after="0" w:line="216" w:lineRule="auto"/>
        <w:jc w:val="center"/>
        <w:rPr>
          <w:b/>
        </w:rPr>
      </w:pPr>
    </w:p>
    <w:p w:rsidR="00A76C5B" w:rsidRDefault="00A76C5B">
      <w:pPr>
        <w:spacing w:after="0" w:line="216" w:lineRule="auto"/>
        <w:jc w:val="left"/>
        <w:rPr>
          <w:b/>
        </w:rPr>
      </w:pPr>
    </w:p>
    <w:p w:rsidR="00A76C5B" w:rsidRDefault="00886D79">
      <w:pPr>
        <w:spacing w:after="0" w:line="216" w:lineRule="auto"/>
        <w:jc w:val="left"/>
        <w:rPr>
          <w:b/>
        </w:rPr>
      </w:pPr>
      <w:r>
        <w:rPr>
          <w:b/>
        </w:rPr>
        <w:t>Observe a figura abaixo:</w:t>
      </w:r>
      <w:bookmarkStart w:id="0" w:name="_GoBack"/>
      <w:bookmarkEnd w:id="0"/>
    </w:p>
    <w:p w:rsidR="00A76C5B" w:rsidRDefault="00886D79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114300" distB="114300" distL="114300" distR="114300">
            <wp:extent cx="5686425" cy="4114800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6C5B" w:rsidRDefault="00A76C5B">
      <w:pPr>
        <w:spacing w:after="0" w:line="240" w:lineRule="auto"/>
        <w:jc w:val="center"/>
        <w:rPr>
          <w:b/>
          <w:u w:val="single"/>
        </w:rPr>
      </w:pPr>
    </w:p>
    <w:p w:rsidR="00A76C5B" w:rsidRDefault="00886D79">
      <w:pPr>
        <w:spacing w:after="0" w:line="240" w:lineRule="auto"/>
      </w:pPr>
      <w:r>
        <w:t>Provavelmente você já teve contato com a imagem acima nos últimos anos nas aulas de geografia, trata-se de uma rosa-dos-ventos. A Rosa dos Ventos é um instrumento antigo utilizado para auxiliar na localização relativa, isto é, como um ponto posiciona-se em</w:t>
      </w:r>
      <w:r>
        <w:t xml:space="preserve"> relação a outro. Ela também serve de referência para localização absoluta em mapas e cartas e é composta pelos pontos cardeais, colaterais e </w:t>
      </w:r>
      <w:proofErr w:type="spellStart"/>
      <w:r>
        <w:t>subcolaterais</w:t>
      </w:r>
      <w:proofErr w:type="spellEnd"/>
      <w:r>
        <w:t>.</w:t>
      </w:r>
    </w:p>
    <w:p w:rsidR="00A76C5B" w:rsidRDefault="00A76C5B">
      <w:pPr>
        <w:spacing w:after="0" w:line="240" w:lineRule="auto"/>
      </w:pPr>
    </w:p>
    <w:p w:rsidR="00A76C5B" w:rsidRDefault="00886D79">
      <w:pPr>
        <w:spacing w:after="0" w:line="240" w:lineRule="auto"/>
      </w:pPr>
      <w:r>
        <w:t>1- Quais são os pontos cardeais da figura?</w:t>
      </w:r>
    </w:p>
    <w:p w:rsidR="00A76C5B" w:rsidRDefault="00886D79">
      <w:pPr>
        <w:spacing w:after="0" w:line="240" w:lineRule="auto"/>
      </w:pPr>
      <w:r>
        <w:t>2- Quais são os pontos colaterais da figura?</w:t>
      </w:r>
    </w:p>
    <w:p w:rsidR="00A76C5B" w:rsidRDefault="00A76C5B">
      <w:pPr>
        <w:spacing w:after="0" w:line="240" w:lineRule="auto"/>
      </w:pPr>
    </w:p>
    <w:p w:rsidR="00A76C5B" w:rsidRDefault="00886D79">
      <w:pPr>
        <w:spacing w:after="0" w:line="240" w:lineRule="auto"/>
      </w:pPr>
      <w:r>
        <w:lastRenderedPageBreak/>
        <w:t>Leia o co</w:t>
      </w:r>
      <w:r>
        <w:t>rdel abaixo para explorar outros aspectos da orientação e localização no espaço geográfico.</w:t>
      </w:r>
    </w:p>
    <w:p w:rsidR="00A76C5B" w:rsidRDefault="00A76C5B">
      <w:pPr>
        <w:spacing w:after="0" w:line="240" w:lineRule="auto"/>
      </w:pPr>
    </w:p>
    <w:p w:rsidR="00A76C5B" w:rsidRDefault="00886D79">
      <w:pPr>
        <w:spacing w:after="0" w:line="240" w:lineRule="auto"/>
      </w:pPr>
      <w:r>
        <w:t xml:space="preserve">Geografia em Rima </w:t>
      </w:r>
      <w:proofErr w:type="gramStart"/>
      <w:r>
        <w:t xml:space="preserve">( </w:t>
      </w:r>
      <w:proofErr w:type="spellStart"/>
      <w:r>
        <w:t>Juarês</w:t>
      </w:r>
      <w:proofErr w:type="spellEnd"/>
      <w:proofErr w:type="gramEnd"/>
      <w:r>
        <w:t xml:space="preserve"> do Cordel)</w:t>
      </w:r>
    </w:p>
    <w:p w:rsidR="00A76C5B" w:rsidRDefault="00A76C5B">
      <w:pPr>
        <w:spacing w:after="0" w:line="240" w:lineRule="auto"/>
        <w:sectPr w:rsidR="00A76C5B">
          <w:headerReference w:type="default" r:id="rId8"/>
          <w:pgSz w:w="11906" w:h="16838"/>
          <w:pgMar w:top="1700" w:right="1133" w:bottom="1133" w:left="1700" w:header="720" w:footer="720" w:gutter="0"/>
          <w:pgNumType w:start="1"/>
          <w:cols w:space="720"/>
        </w:sectPr>
      </w:pPr>
    </w:p>
    <w:p w:rsidR="00A76C5B" w:rsidRDefault="00886D79">
      <w:pPr>
        <w:spacing w:after="0" w:line="240" w:lineRule="auto"/>
      </w:pPr>
      <w:r>
        <w:lastRenderedPageBreak/>
        <w:t xml:space="preserve">Estudando Geografia </w:t>
      </w:r>
    </w:p>
    <w:p w:rsidR="00A76C5B" w:rsidRDefault="00886D79">
      <w:pPr>
        <w:spacing w:after="0" w:line="240" w:lineRule="auto"/>
      </w:pPr>
      <w:r>
        <w:t xml:space="preserve">Seja em qualquer dimensão </w:t>
      </w:r>
    </w:p>
    <w:p w:rsidR="00A76C5B" w:rsidRDefault="00886D79">
      <w:pPr>
        <w:spacing w:after="0" w:line="240" w:lineRule="auto"/>
      </w:pPr>
      <w:r>
        <w:t xml:space="preserve">Estado, País, Continente </w:t>
      </w:r>
    </w:p>
    <w:p w:rsidR="00A76C5B" w:rsidRDefault="00886D79">
      <w:pPr>
        <w:spacing w:after="0" w:line="240" w:lineRule="auto"/>
      </w:pPr>
      <w:r>
        <w:t xml:space="preserve">Veja a localização </w:t>
      </w:r>
    </w:p>
    <w:p w:rsidR="00A76C5B" w:rsidRDefault="00886D79">
      <w:pPr>
        <w:spacing w:after="0" w:line="240" w:lineRule="auto"/>
      </w:pPr>
      <w:r>
        <w:t xml:space="preserve">Pegue o mapa </w:t>
      </w:r>
      <w:proofErr w:type="spellStart"/>
      <w:r>
        <w:t>mundi</w:t>
      </w:r>
      <w:proofErr w:type="spellEnd"/>
      <w:r>
        <w:t xml:space="preserve"> </w:t>
      </w:r>
    </w:p>
    <w:p w:rsidR="00A76C5B" w:rsidRDefault="00886D79">
      <w:pPr>
        <w:spacing w:after="0" w:line="240" w:lineRule="auto"/>
      </w:pPr>
      <w:r>
        <w:t xml:space="preserve">Tenha uma ampla visão. </w:t>
      </w:r>
    </w:p>
    <w:p w:rsidR="00A76C5B" w:rsidRDefault="00886D79">
      <w:pPr>
        <w:spacing w:after="0" w:line="240" w:lineRule="auto"/>
      </w:pPr>
      <w:r>
        <w:t xml:space="preserve">Para localizar-se no espaço </w:t>
      </w:r>
    </w:p>
    <w:p w:rsidR="00A76C5B" w:rsidRDefault="00886D79">
      <w:pPr>
        <w:spacing w:after="0" w:line="240" w:lineRule="auto"/>
      </w:pPr>
      <w:r>
        <w:t>Existem algumas questõe</w:t>
      </w:r>
      <w:r>
        <w:t xml:space="preserve">s </w:t>
      </w:r>
    </w:p>
    <w:p w:rsidR="00A76C5B" w:rsidRDefault="00886D79">
      <w:pPr>
        <w:spacing w:after="0" w:line="240" w:lineRule="auto"/>
      </w:pPr>
      <w:r>
        <w:t xml:space="preserve">De dia observe o sol </w:t>
      </w:r>
    </w:p>
    <w:p w:rsidR="00A76C5B" w:rsidRDefault="00886D79">
      <w:pPr>
        <w:spacing w:after="0" w:line="240" w:lineRule="auto"/>
      </w:pPr>
      <w:r>
        <w:t xml:space="preserve">E a noite as constelações </w:t>
      </w:r>
    </w:p>
    <w:p w:rsidR="00A76C5B" w:rsidRDefault="00886D79">
      <w:pPr>
        <w:spacing w:after="0" w:line="240" w:lineRule="auto"/>
      </w:pPr>
      <w:r>
        <w:t xml:space="preserve">Nunca venha esquecer </w:t>
      </w:r>
    </w:p>
    <w:p w:rsidR="00A76C5B" w:rsidRDefault="00886D79">
      <w:pPr>
        <w:spacing w:after="0" w:line="240" w:lineRule="auto"/>
      </w:pPr>
      <w:r>
        <w:t xml:space="preserve">Dessas orientações. </w:t>
      </w:r>
    </w:p>
    <w:p w:rsidR="00A76C5B" w:rsidRDefault="00886D79">
      <w:pPr>
        <w:spacing w:after="0" w:line="240" w:lineRule="auto"/>
      </w:pPr>
      <w:r>
        <w:t xml:space="preserve">Vamos todos aprender </w:t>
      </w:r>
    </w:p>
    <w:p w:rsidR="00A76C5B" w:rsidRDefault="00886D79">
      <w:pPr>
        <w:spacing w:after="0" w:line="240" w:lineRule="auto"/>
      </w:pPr>
      <w:r>
        <w:t xml:space="preserve">E a dúvida eliminar </w:t>
      </w:r>
    </w:p>
    <w:p w:rsidR="00A76C5B" w:rsidRDefault="00886D79">
      <w:pPr>
        <w:spacing w:after="0" w:line="240" w:lineRule="auto"/>
      </w:pPr>
      <w:r>
        <w:t>Procure usar a bússola</w:t>
      </w:r>
    </w:p>
    <w:p w:rsidR="00A76C5B" w:rsidRDefault="00886D79">
      <w:pPr>
        <w:spacing w:after="0" w:line="240" w:lineRule="auto"/>
      </w:pPr>
      <w:r>
        <w:t xml:space="preserve">Pra sempre se orientar </w:t>
      </w:r>
    </w:p>
    <w:p w:rsidR="00A76C5B" w:rsidRDefault="00886D79">
      <w:pPr>
        <w:spacing w:after="0" w:line="240" w:lineRule="auto"/>
      </w:pPr>
      <w:r>
        <w:t xml:space="preserve">Pois em qualquer posição </w:t>
      </w:r>
    </w:p>
    <w:p w:rsidR="00A76C5B" w:rsidRDefault="00886D79">
      <w:pPr>
        <w:spacing w:after="0" w:line="240" w:lineRule="auto"/>
      </w:pPr>
      <w:r>
        <w:t xml:space="preserve">Ao norte vai apontar. </w:t>
      </w:r>
    </w:p>
    <w:p w:rsidR="00A76C5B" w:rsidRDefault="00886D79">
      <w:pPr>
        <w:spacing w:after="0" w:line="240" w:lineRule="auto"/>
      </w:pPr>
      <w:r>
        <w:t xml:space="preserve">Para construir a bússola </w:t>
      </w:r>
    </w:p>
    <w:p w:rsidR="00A76C5B" w:rsidRDefault="00886D79">
      <w:pPr>
        <w:spacing w:after="0" w:line="240" w:lineRule="auto"/>
      </w:pPr>
      <w:r>
        <w:t xml:space="preserve">É bem fácil de montar </w:t>
      </w:r>
    </w:p>
    <w:p w:rsidR="00A76C5B" w:rsidRDefault="00886D79">
      <w:pPr>
        <w:spacing w:after="0" w:line="240" w:lineRule="auto"/>
      </w:pPr>
      <w:r>
        <w:t xml:space="preserve">Com prato água e agulha </w:t>
      </w:r>
    </w:p>
    <w:p w:rsidR="00A76C5B" w:rsidRDefault="00886D79">
      <w:pPr>
        <w:spacing w:after="0" w:line="240" w:lineRule="auto"/>
      </w:pPr>
      <w:r>
        <w:t xml:space="preserve">Com imã para imantar </w:t>
      </w:r>
    </w:p>
    <w:p w:rsidR="00A76C5B" w:rsidRDefault="00886D79">
      <w:pPr>
        <w:spacing w:after="0" w:line="240" w:lineRule="auto"/>
      </w:pPr>
      <w:r>
        <w:t xml:space="preserve">Ponha sobre o isopor </w:t>
      </w:r>
    </w:p>
    <w:p w:rsidR="00A76C5B" w:rsidRDefault="00886D79">
      <w:pPr>
        <w:spacing w:after="0" w:line="240" w:lineRule="auto"/>
      </w:pPr>
      <w:r>
        <w:t xml:space="preserve">Que ao norte vai apontar. </w:t>
      </w:r>
    </w:p>
    <w:p w:rsidR="00A76C5B" w:rsidRDefault="00886D79">
      <w:pPr>
        <w:spacing w:after="0" w:line="240" w:lineRule="auto"/>
      </w:pPr>
      <w:r>
        <w:t xml:space="preserve">Elimine toda a dúvida </w:t>
      </w:r>
    </w:p>
    <w:p w:rsidR="00A76C5B" w:rsidRDefault="00886D79">
      <w:pPr>
        <w:spacing w:after="0" w:line="240" w:lineRule="auto"/>
      </w:pPr>
      <w:r>
        <w:t xml:space="preserve">Não queira continuar </w:t>
      </w:r>
    </w:p>
    <w:p w:rsidR="00A76C5B" w:rsidRDefault="00886D79">
      <w:pPr>
        <w:spacing w:after="0" w:line="240" w:lineRule="auto"/>
      </w:pPr>
      <w:r>
        <w:t xml:space="preserve">Tanto professor e aluno </w:t>
      </w:r>
    </w:p>
    <w:p w:rsidR="00A76C5B" w:rsidRDefault="00886D79">
      <w:pPr>
        <w:spacing w:after="0" w:line="240" w:lineRule="auto"/>
      </w:pPr>
      <w:r>
        <w:t xml:space="preserve">Procure se orientar </w:t>
      </w:r>
    </w:p>
    <w:p w:rsidR="00A76C5B" w:rsidRDefault="00886D79">
      <w:pPr>
        <w:spacing w:after="0" w:line="240" w:lineRule="auto"/>
      </w:pPr>
      <w:r>
        <w:t>Usando a rosa dos ve</w:t>
      </w:r>
      <w:r>
        <w:t xml:space="preserve">ntos </w:t>
      </w:r>
    </w:p>
    <w:p w:rsidR="00A76C5B" w:rsidRDefault="00886D79">
      <w:pPr>
        <w:spacing w:after="0" w:line="240" w:lineRule="auto"/>
      </w:pPr>
      <w:r>
        <w:t xml:space="preserve">Pra direção encontrar. </w:t>
      </w:r>
    </w:p>
    <w:p w:rsidR="00A76C5B" w:rsidRDefault="00886D79">
      <w:pPr>
        <w:spacing w:after="0" w:line="240" w:lineRule="auto"/>
      </w:pPr>
      <w:r>
        <w:lastRenderedPageBreak/>
        <w:t xml:space="preserve">Na rosa dos ventos vemos </w:t>
      </w:r>
    </w:p>
    <w:p w:rsidR="00A76C5B" w:rsidRDefault="00886D79">
      <w:pPr>
        <w:spacing w:after="0" w:line="240" w:lineRule="auto"/>
      </w:pPr>
      <w:r>
        <w:t xml:space="preserve">Quatro pontos cardeais </w:t>
      </w:r>
    </w:p>
    <w:p w:rsidR="00A76C5B" w:rsidRDefault="00886D79">
      <w:pPr>
        <w:spacing w:after="0" w:line="240" w:lineRule="auto"/>
      </w:pPr>
      <w:r>
        <w:t xml:space="preserve">Norte-sul, </w:t>
      </w:r>
      <w:proofErr w:type="spellStart"/>
      <w:r>
        <w:t>leste-oeste</w:t>
      </w:r>
      <w:proofErr w:type="spellEnd"/>
      <w:r>
        <w:t xml:space="preserve"> </w:t>
      </w:r>
    </w:p>
    <w:p w:rsidR="00A76C5B" w:rsidRDefault="00886D79">
      <w:pPr>
        <w:spacing w:after="0" w:line="240" w:lineRule="auto"/>
      </w:pPr>
      <w:r>
        <w:t xml:space="preserve">Também os colaterais </w:t>
      </w:r>
    </w:p>
    <w:p w:rsidR="00A76C5B" w:rsidRDefault="00886D79">
      <w:pPr>
        <w:spacing w:after="0" w:line="240" w:lineRule="auto"/>
      </w:pPr>
      <w:r>
        <w:t xml:space="preserve">Veja que também existe </w:t>
      </w:r>
    </w:p>
    <w:p w:rsidR="00A76C5B" w:rsidRDefault="00886D79">
      <w:pPr>
        <w:spacing w:after="0" w:line="240" w:lineRule="auto"/>
      </w:pPr>
      <w:r>
        <w:t xml:space="preserve">Pontos </w:t>
      </w:r>
      <w:proofErr w:type="spellStart"/>
      <w:r>
        <w:t>subcolaterais</w:t>
      </w:r>
      <w:proofErr w:type="spellEnd"/>
      <w:r>
        <w:t xml:space="preserve">. </w:t>
      </w:r>
    </w:p>
    <w:p w:rsidR="00A76C5B" w:rsidRDefault="00886D79">
      <w:pPr>
        <w:spacing w:after="0" w:line="240" w:lineRule="auto"/>
      </w:pPr>
      <w:r>
        <w:t xml:space="preserve">Se na Geografia física </w:t>
      </w:r>
    </w:p>
    <w:p w:rsidR="00A76C5B" w:rsidRDefault="00886D79">
      <w:pPr>
        <w:spacing w:after="0" w:line="240" w:lineRule="auto"/>
      </w:pPr>
      <w:r>
        <w:t xml:space="preserve">Você tiver sintonia </w:t>
      </w:r>
    </w:p>
    <w:p w:rsidR="00A76C5B" w:rsidRDefault="00886D79">
      <w:pPr>
        <w:spacing w:after="0" w:line="240" w:lineRule="auto"/>
      </w:pPr>
      <w:r>
        <w:t xml:space="preserve">Verás que é importante </w:t>
      </w:r>
    </w:p>
    <w:p w:rsidR="00A76C5B" w:rsidRDefault="00886D79">
      <w:pPr>
        <w:spacing w:after="0" w:line="240" w:lineRule="auto"/>
      </w:pPr>
      <w:r>
        <w:t>Estudar cartog</w:t>
      </w:r>
      <w:r>
        <w:t xml:space="preserve">rafia </w:t>
      </w:r>
    </w:p>
    <w:p w:rsidR="00A76C5B" w:rsidRDefault="00886D79">
      <w:pPr>
        <w:spacing w:after="0" w:line="240" w:lineRule="auto"/>
      </w:pPr>
      <w:r>
        <w:t xml:space="preserve">Visualizar os mapas </w:t>
      </w:r>
    </w:p>
    <w:p w:rsidR="00A76C5B" w:rsidRDefault="00886D79">
      <w:pPr>
        <w:spacing w:after="0" w:line="240" w:lineRule="auto"/>
      </w:pPr>
      <w:r>
        <w:t xml:space="preserve">Sabendo suas simetrias. </w:t>
      </w:r>
    </w:p>
    <w:p w:rsidR="00A76C5B" w:rsidRDefault="00886D79">
      <w:pPr>
        <w:spacing w:after="0" w:line="240" w:lineRule="auto"/>
      </w:pPr>
      <w:r>
        <w:t xml:space="preserve">Em todos os mapas existem </w:t>
      </w:r>
    </w:p>
    <w:p w:rsidR="00A76C5B" w:rsidRDefault="00886D79">
      <w:pPr>
        <w:spacing w:after="0" w:line="240" w:lineRule="auto"/>
      </w:pPr>
      <w:r>
        <w:t xml:space="preserve">É bem fácil de encontrar </w:t>
      </w:r>
    </w:p>
    <w:p w:rsidR="00A76C5B" w:rsidRDefault="00886D79">
      <w:pPr>
        <w:spacing w:after="0" w:line="240" w:lineRule="auto"/>
      </w:pPr>
      <w:r>
        <w:t xml:space="preserve">Os dois tipos de escalas </w:t>
      </w:r>
    </w:p>
    <w:p w:rsidR="00A76C5B" w:rsidRDefault="00886D79">
      <w:pPr>
        <w:spacing w:after="0" w:line="240" w:lineRule="auto"/>
      </w:pPr>
      <w:r>
        <w:t xml:space="preserve">Todos têm que apresentar </w:t>
      </w:r>
    </w:p>
    <w:p w:rsidR="00A76C5B" w:rsidRDefault="00886D79">
      <w:pPr>
        <w:spacing w:after="0" w:line="240" w:lineRule="auto"/>
      </w:pPr>
      <w:r>
        <w:t xml:space="preserve">A gráfica e a numérica </w:t>
      </w:r>
    </w:p>
    <w:p w:rsidR="00A76C5B" w:rsidRDefault="00886D79">
      <w:pPr>
        <w:spacing w:after="0" w:line="240" w:lineRule="auto"/>
      </w:pPr>
      <w:r>
        <w:t xml:space="preserve">Elas não podem faltar. </w:t>
      </w:r>
    </w:p>
    <w:p w:rsidR="00A76C5B" w:rsidRDefault="00886D79">
      <w:pPr>
        <w:spacing w:after="0" w:line="240" w:lineRule="auto"/>
      </w:pPr>
      <w:r>
        <w:t xml:space="preserve">Através dessa escala </w:t>
      </w:r>
    </w:p>
    <w:p w:rsidR="00A76C5B" w:rsidRDefault="00886D79">
      <w:pPr>
        <w:spacing w:after="0" w:line="240" w:lineRule="auto"/>
      </w:pPr>
      <w:r>
        <w:t xml:space="preserve">Podemos nos orientar </w:t>
      </w:r>
    </w:p>
    <w:p w:rsidR="00A76C5B" w:rsidRDefault="00886D79">
      <w:pPr>
        <w:spacing w:after="0" w:line="240" w:lineRule="auto"/>
      </w:pPr>
      <w:r>
        <w:t xml:space="preserve">Tendo a noção de tamanho </w:t>
      </w:r>
    </w:p>
    <w:p w:rsidR="00A76C5B" w:rsidRDefault="00886D79">
      <w:pPr>
        <w:spacing w:after="0" w:line="240" w:lineRule="auto"/>
      </w:pPr>
      <w:r>
        <w:t xml:space="preserve">Que os mapas vão apresentar </w:t>
      </w:r>
    </w:p>
    <w:p w:rsidR="00A76C5B" w:rsidRDefault="00886D79">
      <w:pPr>
        <w:spacing w:after="0" w:line="240" w:lineRule="auto"/>
      </w:pPr>
      <w:r>
        <w:t xml:space="preserve">Por isso tenha atenção </w:t>
      </w:r>
    </w:p>
    <w:p w:rsidR="00A76C5B" w:rsidRDefault="00886D79">
      <w:pPr>
        <w:spacing w:after="0" w:line="240" w:lineRule="auto"/>
      </w:pPr>
      <w:r>
        <w:t xml:space="preserve">Procure visualizar. </w:t>
      </w:r>
    </w:p>
    <w:p w:rsidR="00A76C5B" w:rsidRDefault="00886D79">
      <w:pPr>
        <w:spacing w:after="0" w:line="240" w:lineRule="auto"/>
      </w:pPr>
      <w:r>
        <w:t xml:space="preserve">Ao analisar os mapas </w:t>
      </w:r>
    </w:p>
    <w:p w:rsidR="00A76C5B" w:rsidRDefault="00886D79">
      <w:pPr>
        <w:spacing w:after="0" w:line="240" w:lineRule="auto"/>
      </w:pPr>
      <w:r>
        <w:t xml:space="preserve">Lembre-se que tem ficção </w:t>
      </w:r>
    </w:p>
    <w:p w:rsidR="00A76C5B" w:rsidRDefault="00886D79">
      <w:pPr>
        <w:spacing w:after="0" w:line="240" w:lineRule="auto"/>
      </w:pPr>
      <w:r>
        <w:t xml:space="preserve">As várias linhas que vemos </w:t>
      </w:r>
    </w:p>
    <w:p w:rsidR="00A76C5B" w:rsidRDefault="00886D79">
      <w:pPr>
        <w:spacing w:after="0" w:line="240" w:lineRule="auto"/>
      </w:pPr>
      <w:r>
        <w:t xml:space="preserve">É tudo imaginação </w:t>
      </w:r>
    </w:p>
    <w:p w:rsidR="00A76C5B" w:rsidRDefault="00886D79">
      <w:pPr>
        <w:spacing w:after="0" w:line="240" w:lineRule="auto"/>
      </w:pPr>
      <w:r>
        <w:t xml:space="preserve">Sendo todas necessárias </w:t>
      </w:r>
    </w:p>
    <w:p w:rsidR="00A76C5B" w:rsidRDefault="00886D79">
      <w:pPr>
        <w:spacing w:after="0" w:line="240" w:lineRule="auto"/>
      </w:pPr>
      <w:r>
        <w:t xml:space="preserve">Pra melhor compreensão. </w:t>
      </w:r>
    </w:p>
    <w:p w:rsidR="00A76C5B" w:rsidRDefault="00A76C5B">
      <w:pPr>
        <w:spacing w:after="0" w:line="240" w:lineRule="auto"/>
        <w:sectPr w:rsidR="00A76C5B">
          <w:type w:val="continuous"/>
          <w:pgSz w:w="11906" w:h="16838"/>
          <w:pgMar w:top="1700" w:right="1133" w:bottom="1133" w:left="1700" w:header="720" w:footer="720" w:gutter="0"/>
          <w:cols w:num="2" w:space="720" w:equalWidth="0">
            <w:col w:w="4175" w:space="720"/>
            <w:col w:w="4175" w:space="0"/>
          </w:cols>
        </w:sectPr>
      </w:pPr>
    </w:p>
    <w:p w:rsidR="00A76C5B" w:rsidRDefault="00A76C5B">
      <w:pPr>
        <w:spacing w:after="0" w:line="240" w:lineRule="auto"/>
        <w:jc w:val="center"/>
        <w:rPr>
          <w:b/>
          <w:u w:val="single"/>
        </w:rPr>
      </w:pPr>
    </w:p>
    <w:p w:rsidR="00A76C5B" w:rsidRDefault="00886D79">
      <w:pPr>
        <w:spacing w:after="0" w:line="240" w:lineRule="auto"/>
        <w:jc w:val="left"/>
      </w:pPr>
      <w:r>
        <w:t>3- Pesquise o significado de Cordel.</w:t>
      </w:r>
    </w:p>
    <w:p w:rsidR="00A76C5B" w:rsidRDefault="00886D79">
      <w:pPr>
        <w:spacing w:after="0" w:line="240" w:lineRule="auto"/>
        <w:jc w:val="left"/>
      </w:pPr>
      <w:r>
        <w:t>4- Quais outros instrumentos de localização e orientação são destacados no Cordel?</w:t>
      </w:r>
    </w:p>
    <w:p w:rsidR="00A76C5B" w:rsidRDefault="00886D79">
      <w:pPr>
        <w:spacing w:after="0" w:line="240" w:lineRule="auto"/>
      </w:pPr>
      <w:r>
        <w:t>5- Para saber uma orientação durante o dia é importante ter como referência o Sol, você estudou como se o</w:t>
      </w:r>
      <w:r>
        <w:t>rientar pelo Sol? Explique como devemos fazer esta orientação.</w:t>
      </w:r>
    </w:p>
    <w:p w:rsidR="00A76C5B" w:rsidRDefault="00886D79">
      <w:pPr>
        <w:spacing w:after="0" w:line="240" w:lineRule="auto"/>
      </w:pPr>
      <w:r>
        <w:t>6- Faça uma rosa-dos-ventos no seu caderno com os pontos cardeais e colaterais.</w:t>
      </w:r>
    </w:p>
    <w:p w:rsidR="00A76C5B" w:rsidRDefault="00886D79">
      <w:pPr>
        <w:spacing w:after="0" w:line="240" w:lineRule="auto"/>
      </w:pPr>
      <w:r>
        <w:t>7- Atualmente qual é o instrumento mais utilizado para orientação e localização no espaço geográfico?</w:t>
      </w:r>
    </w:p>
    <w:p w:rsidR="00A76C5B" w:rsidRDefault="00A76C5B">
      <w:pPr>
        <w:spacing w:after="0" w:line="240" w:lineRule="auto"/>
        <w:rPr>
          <w:b/>
        </w:rPr>
      </w:pPr>
    </w:p>
    <w:p w:rsidR="00A76C5B" w:rsidRDefault="00886D79">
      <w:pPr>
        <w:spacing w:after="0" w:line="240" w:lineRule="auto"/>
        <w:rPr>
          <w:b/>
        </w:rPr>
      </w:pPr>
      <w:r>
        <w:rPr>
          <w:b/>
        </w:rPr>
        <w:t>Segue abai</w:t>
      </w:r>
      <w:r>
        <w:rPr>
          <w:b/>
        </w:rPr>
        <w:t>xo, meios remotos para nossa interação:</w:t>
      </w:r>
    </w:p>
    <w:p w:rsidR="00A76C5B" w:rsidRDefault="00886D79">
      <w:pPr>
        <w:spacing w:after="0" w:line="240" w:lineRule="auto"/>
      </w:pPr>
      <w:r>
        <w:t xml:space="preserve">Grupo do </w:t>
      </w:r>
      <w:proofErr w:type="spellStart"/>
      <w:r>
        <w:t>Facebok</w:t>
      </w:r>
      <w:proofErr w:type="spellEnd"/>
      <w:r>
        <w:t xml:space="preserve">: </w:t>
      </w:r>
      <w:hyperlink r:id="rId9">
        <w:r>
          <w:rPr>
            <w:color w:val="1155CC"/>
            <w:u w:val="single"/>
          </w:rPr>
          <w:t>https://www.facebook.com/groups/professoreniotaquara</w:t>
        </w:r>
      </w:hyperlink>
      <w:r>
        <w:t xml:space="preserve"> </w:t>
      </w:r>
    </w:p>
    <w:p w:rsidR="00A76C5B" w:rsidRDefault="00886D79">
      <w:pPr>
        <w:spacing w:after="0" w:line="240" w:lineRule="auto"/>
      </w:pPr>
      <w:proofErr w:type="spellStart"/>
      <w:r>
        <w:t>Email</w:t>
      </w:r>
      <w:proofErr w:type="spellEnd"/>
      <w:r>
        <w:t xml:space="preserve">: </w:t>
      </w:r>
      <w:hyperlink r:id="rId10">
        <w:r>
          <w:rPr>
            <w:color w:val="1155CC"/>
            <w:u w:val="single"/>
          </w:rPr>
          <w:t>1enio@hotmail.com</w:t>
        </w:r>
      </w:hyperlink>
    </w:p>
    <w:p w:rsidR="00A76C5B" w:rsidRDefault="00886D79">
      <w:pPr>
        <w:spacing w:after="0" w:line="240" w:lineRule="auto"/>
      </w:pPr>
      <w:r>
        <w:lastRenderedPageBreak/>
        <w:t xml:space="preserve">Participar das nossas interações </w:t>
      </w:r>
      <w:proofErr w:type="spellStart"/>
      <w:r>
        <w:rPr>
          <w:i/>
          <w:u w:val="single"/>
        </w:rPr>
        <w:t>on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line</w:t>
      </w:r>
      <w:proofErr w:type="spellEnd"/>
      <w:r>
        <w:t xml:space="preserve"> que serão postadas no grupo de </w:t>
      </w:r>
      <w:proofErr w:type="spellStart"/>
      <w:r>
        <w:t>WhatsApp</w:t>
      </w:r>
      <w:proofErr w:type="spellEnd"/>
      <w:r>
        <w:t>.</w:t>
      </w:r>
    </w:p>
    <w:p w:rsidR="00A76C5B" w:rsidRDefault="00886D79">
      <w:pPr>
        <w:spacing w:after="200" w:line="276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REGISTRO SEMANAL DAS AULAS SUSPENSAS NOS TERMOS DO DECRETO N° 4369/2020, COM ATIVIDADES REALIZADAS DE FORMA NÃO PRESENCIAL MEDIADA.</w:t>
      </w:r>
    </w:p>
    <w:sectPr w:rsidR="00A76C5B">
      <w:type w:val="continuous"/>
      <w:pgSz w:w="11906" w:h="16838"/>
      <w:pgMar w:top="1700" w:right="1133" w:bottom="113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86D79">
      <w:pPr>
        <w:spacing w:after="0" w:line="240" w:lineRule="auto"/>
      </w:pPr>
      <w:r>
        <w:separator/>
      </w:r>
    </w:p>
  </w:endnote>
  <w:endnote w:type="continuationSeparator" w:id="0">
    <w:p w:rsidR="00000000" w:rsidRDefault="0088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86D79">
      <w:pPr>
        <w:spacing w:after="0" w:line="240" w:lineRule="auto"/>
      </w:pPr>
      <w:r>
        <w:separator/>
      </w:r>
    </w:p>
  </w:footnote>
  <w:footnote w:type="continuationSeparator" w:id="0">
    <w:p w:rsidR="00000000" w:rsidRDefault="0088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5B" w:rsidRDefault="00886D79">
    <w:pPr>
      <w:tabs>
        <w:tab w:val="center" w:pos="4252"/>
        <w:tab w:val="right" w:pos="8504"/>
      </w:tabs>
      <w:spacing w:after="200" w:line="276" w:lineRule="auto"/>
      <w:jc w:val="center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>Prefeitura Municipal de Hortolândia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14614</wp:posOffset>
          </wp:positionH>
          <wp:positionV relativeFrom="paragraph">
            <wp:posOffset>-249545</wp:posOffset>
          </wp:positionV>
          <wp:extent cx="666750" cy="638175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8" t="-18" r="-18" b="-18"/>
                  <a:stretch>
                    <a:fillRect/>
                  </a:stretch>
                </pic:blipFill>
                <pic:spPr>
                  <a:xfrm>
                    <a:off x="0" y="0"/>
                    <a:ext cx="66675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6C5B" w:rsidRDefault="00886D79">
    <w:pPr>
      <w:tabs>
        <w:tab w:val="center" w:pos="4252"/>
        <w:tab w:val="right" w:pos="8504"/>
      </w:tabs>
      <w:spacing w:after="200" w:line="276" w:lineRule="auto"/>
      <w:jc w:val="center"/>
    </w:pPr>
    <w:r>
      <w:rPr>
        <w:rFonts w:ascii="Calibri" w:eastAsia="Calibri" w:hAnsi="Calibri" w:cs="Calibri"/>
        <w:b/>
        <w:sz w:val="32"/>
        <w:szCs w:val="32"/>
      </w:rPr>
      <w:t>Secretaria de Educação, Ciência e Tecnologia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5B"/>
    <w:rsid w:val="00886D79"/>
    <w:rsid w:val="00A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421F9-4FD9-40A8-B22F-BBED90E5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color w:val="202124"/>
        <w:sz w:val="24"/>
        <w:szCs w:val="24"/>
        <w:highlight w:val="white"/>
        <w:lang w:val="pt-BR" w:eastAsia="pt-BR" w:bidi="ar-SA"/>
      </w:rPr>
    </w:rPrDefault>
    <w:pPrDefault>
      <w:pPr>
        <w:shd w:val="clear" w:color="auto" w:fill="FFFFFF"/>
        <w:spacing w:after="4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1enio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professoreniotaqua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wa1SZjkgozHv3wlHB/HE/Tn1MQ==">AMUW2mVzICBZr65bzmw8Oi5TfP08K4wEpnhg/O1NASEn0ioC4rRbGF29VJkXz8CrNMV65jL7tV//aXF2pylyULd1o7Jzn+pQMj94B8ZdfBZDv88DQMcAlHY=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EMEF Taquara Branca</dc:creator>
  <cp:lastModifiedBy>PMH-123354</cp:lastModifiedBy>
  <cp:revision>2</cp:revision>
  <dcterms:created xsi:type="dcterms:W3CDTF">2021-03-01T17:06:00Z</dcterms:created>
  <dcterms:modified xsi:type="dcterms:W3CDTF">2021-03-01T17:06:00Z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355994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