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5910580</wp:posOffset>
            </wp:positionH>
            <wp:positionV relativeFrom="paragraph">
              <wp:posOffset>42545</wp:posOffset>
            </wp:positionV>
            <wp:extent cx="666750" cy="638175"/>
            <wp:effectExtent b="0" l="0" r="0" t="0"/>
            <wp:wrapNone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1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23" name="image6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MATERNAL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03/05/2021 a 07/05/2021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Helvetica Neue" w:cs="Helvetica Neue" w:eastAsia="Helvetica Neue" w:hAnsi="Helvetica Neue"/>
          <w:color w:val="1d2129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Durante esta semana iremos nos movimentar, ou seja, utilizaremos nosso corpo para realizar muitas atividades nas quais desenvolvemos a </w:t>
      </w:r>
      <w:r w:rsidDel="00000000" w:rsidR="00000000" w:rsidRPr="00000000">
        <w:rPr>
          <w:rFonts w:ascii="Helvetica Neue" w:cs="Helvetica Neue" w:eastAsia="Helvetica Neue" w:hAnsi="Helvetica Neue"/>
          <w:color w:val="1d2129"/>
          <w:sz w:val="24"/>
          <w:szCs w:val="24"/>
          <w:highlight w:val="white"/>
          <w:rtl w:val="0"/>
        </w:rPr>
        <w:t xml:space="preserve">ATENÇÃO, CONCENTRAÇÃO, EQUILÍBRIO E TAMBÉM CONHECER NOSSO CORPO.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Para isso, preparamos uma série de atividades divertidas, nas quais vocês aprenderão movimentos diferentes e também poderão utilizar a criatividade para se reinventar. Não fiquem parados e vamos mexer e remexer.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SEGUNDA-FEIRA: 03-05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Cantar e dançar para o corpo balançar!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-84454</wp:posOffset>
            </wp:positionV>
            <wp:extent cx="3670949" cy="2095500"/>
            <wp:effectExtent b="0" l="0" r="0" t="0"/>
            <wp:wrapSquare wrapText="bothSides" distB="0" distT="0" distL="114300" distR="114300"/>
            <wp:docPr descr="COREOGRAFIA/ COORDENAÇÃO MOTORA - YouTube" id="19" name="image4.jpg"/>
            <a:graphic>
              <a:graphicData uri="http://schemas.openxmlformats.org/drawingml/2006/picture">
                <pic:pic>
                  <pic:nvPicPr>
                    <pic:cNvPr descr="COREOGRAFIA/ COORDENAÇÃO MOTORA - YouTube" id="0" name="image4.jpg"/>
                    <pic:cNvPicPr preferRelativeResize="0"/>
                  </pic:nvPicPr>
                  <pic:blipFill>
                    <a:blip r:embed="rId10"/>
                    <a:srcRect b="11389" l="0" r="0"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670949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https://i.ytimg.com/vi/4FEe_rVdWhc/hqdefault.jpg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- Acesso em 17/04/21.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Ouvir e dançar a música do vídeo musical.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Acessar o link: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https://youtu.be/0ltFF65y3kw - Acesso em 17/04/21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Vocês podem imitar os passos apresentados na música. 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Envie uma foto ou vídeo da criança realizando a atividade.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TERÇA-FEIRA: 04-05</w:t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Esticando nosso corpo 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Assistir a vídeoaula junto com a criança, para isso acesse o link descrito abaixo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https://www.youtube.com/watch?v=F_3LMAzFjCM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Acesso em 17/04/21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Agachar, Abrir braços e pernas  </w:t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Nesta atividade, utilizaremos o corpo destacando nossos braços e pernas. As crianças devem imitar os movimentos das imagens (abaixo), várias vezes, da forma que conseguirem. </w:t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2299061" cy="3330921"/>
            <wp:effectExtent b="0" l="0" r="0" t="0"/>
            <wp:wrapSquare wrapText="bothSides" distB="0" distT="0" distL="0" distR="0"/>
            <wp:docPr descr="C:\Users\User\Desktop\EMEI MIGUEL CAMILO\fotos\1-agachar.jpg" id="26" name="image9.jpg"/>
            <a:graphic>
              <a:graphicData uri="http://schemas.openxmlformats.org/drawingml/2006/picture">
                <pic:pic>
                  <pic:nvPicPr>
                    <pic:cNvPr descr="C:\Users\User\Desktop\EMEI MIGUEL CAMILO\fotos\1-agachar.jpg" id="0" name="image9.jpg"/>
                    <pic:cNvPicPr preferRelativeResize="0"/>
                  </pic:nvPicPr>
                  <pic:blipFill>
                    <a:blip r:embed="rId14"/>
                    <a:srcRect b="32976" l="-1761" r="1365" t="-24"/>
                    <a:stretch>
                      <a:fillRect/>
                    </a:stretch>
                  </pic:blipFill>
                  <pic:spPr>
                    <a:xfrm>
                      <a:off x="0" y="0"/>
                      <a:ext cx="2299061" cy="33309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3554729</wp:posOffset>
            </wp:positionH>
            <wp:positionV relativeFrom="paragraph">
              <wp:posOffset>36831</wp:posOffset>
            </wp:positionV>
            <wp:extent cx="2242140" cy="3304680"/>
            <wp:effectExtent b="0" l="0" r="0" t="0"/>
            <wp:wrapNone/>
            <wp:docPr descr="C:\Users\User\Desktop\EMEI MIGUEL CAMILO\fotos\2-abrirbraçosepernas.jpg" id="18" name="image12.jpg"/>
            <a:graphic>
              <a:graphicData uri="http://schemas.openxmlformats.org/drawingml/2006/picture">
                <pic:pic>
                  <pic:nvPicPr>
                    <pic:cNvPr descr="C:\Users\User\Desktop\EMEI MIGUEL CAMILO\fotos\2-abrirbraçosepernas.jpg" id="0" name="image12.jpg"/>
                    <pic:cNvPicPr preferRelativeResize="0"/>
                  </pic:nvPicPr>
                  <pic:blipFill>
                    <a:blip r:embed="rId15"/>
                    <a:srcRect b="18993" l="0" r="0" t="15620"/>
                    <a:stretch>
                      <a:fillRect/>
                    </a:stretch>
                  </pic:blipFill>
                  <pic:spPr>
                    <a:xfrm>
                      <a:off x="0" y="0"/>
                      <a:ext cx="2242140" cy="330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624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94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2940"/>
        </w:tabs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44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45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QUARTA-FEIRA 05-05</w:t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Equilibrar a perna direita e à esquerda </w:t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Nesta atividade, utilizaremos o corpo treinando o nosso equilíbrio. As crianças devem imitar o movimento das imagens (abaixo), várias vezes e contar iniciando do 1 até perder o equilíbrio.</w:t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4526280</wp:posOffset>
            </wp:positionH>
            <wp:positionV relativeFrom="paragraph">
              <wp:posOffset>10160</wp:posOffset>
            </wp:positionV>
            <wp:extent cx="1689415" cy="2800353"/>
            <wp:effectExtent b="0" l="0" r="0" t="0"/>
            <wp:wrapNone/>
            <wp:docPr descr="C:\Users\User\Desktop\EMEI MIGUEL CAMILO\fotos\6-equilibrareseguraraperna.jpg" id="21" name="image11.jpg"/>
            <a:graphic>
              <a:graphicData uri="http://schemas.openxmlformats.org/drawingml/2006/picture">
                <pic:pic>
                  <pic:nvPicPr>
                    <pic:cNvPr descr="C:\Users\User\Desktop\EMEI MIGUEL CAMILO\fotos\6-equilibrareseguraraperna.jpg" id="0" name="image11.jpg"/>
                    <pic:cNvPicPr preferRelativeResize="0"/>
                  </pic:nvPicPr>
                  <pic:blipFill>
                    <a:blip r:embed="rId16"/>
                    <a:srcRect b="10134" l="0" r="0" t="13450"/>
                    <a:stretch>
                      <a:fillRect/>
                    </a:stretch>
                  </pic:blipFill>
                  <pic:spPr>
                    <a:xfrm>
                      <a:off x="0" y="0"/>
                      <a:ext cx="1689415" cy="2800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</wp:posOffset>
            </wp:positionH>
            <wp:positionV relativeFrom="paragraph">
              <wp:posOffset>10160</wp:posOffset>
            </wp:positionV>
            <wp:extent cx="1696710" cy="2794913"/>
            <wp:effectExtent b="0" l="0" r="0" t="0"/>
            <wp:wrapNone/>
            <wp:docPr descr="C:\Users\User\Desktop\EMEI MIGUEL CAMILO\fotos\7-equilibrareseguraraperna.jpg2.jpg" id="17" name="image10.jpg"/>
            <a:graphic>
              <a:graphicData uri="http://schemas.openxmlformats.org/drawingml/2006/picture">
                <pic:pic>
                  <pic:nvPicPr>
                    <pic:cNvPr descr="C:\Users\User\Desktop\EMEI MIGUEL CAMILO\fotos\7-equilibrareseguraraperna.jpg2.jpg" id="0" name="image10.jpg"/>
                    <pic:cNvPicPr preferRelativeResize="0"/>
                  </pic:nvPicPr>
                  <pic:blipFill>
                    <a:blip r:embed="rId17"/>
                    <a:srcRect b="10563" l="0" r="0" t="13516"/>
                    <a:stretch>
                      <a:fillRect/>
                    </a:stretch>
                  </pic:blipFill>
                  <pic:spPr>
                    <a:xfrm>
                      <a:off x="0" y="0"/>
                      <a:ext cx="1696710" cy="279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ou vídeo da criança realizando a atividade.</w:t>
      </w:r>
    </w:p>
    <w:p w:rsidR="00000000" w:rsidDel="00000000" w:rsidP="00000000" w:rsidRDefault="00000000" w:rsidRPr="00000000" w14:paraId="0000005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 06-05</w:t>
      </w:r>
    </w:p>
    <w:p w:rsidR="00000000" w:rsidDel="00000000" w:rsidP="00000000" w:rsidRDefault="00000000" w:rsidRPr="00000000" w14:paraId="0000005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Movimentar as mãos apontando para direita e esquerda 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– Primeiramente, a criança deverá ouvir a história “Eu me mexo”, de Mike Gordon. </w:t>
      </w:r>
    </w:p>
    <w:p w:rsidR="00000000" w:rsidDel="00000000" w:rsidP="00000000" w:rsidRDefault="00000000" w:rsidRPr="00000000" w14:paraId="0000005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Acesse o link</w:t>
      </w:r>
      <w:r w:rsidDel="00000000" w:rsidR="00000000" w:rsidRPr="00000000">
        <w:rPr>
          <w:rtl w:val="0"/>
        </w:rPr>
        <w:t xml:space="preserve"> </w:t>
      </w: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https://www.youtube.com/watch?v=8KQQxW9Qm9o&amp;t=119s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 </w:t>
      </w:r>
      <w:r w:rsidDel="00000000" w:rsidR="00000000" w:rsidRPr="00000000">
        <w:rPr>
          <w:color w:val="000000"/>
          <w:u w:val="none"/>
          <w:rtl w:val="0"/>
        </w:rPr>
        <w:t xml:space="preserve">Acesso em 17/04/21</w:t>
      </w:r>
    </w:p>
    <w:p w:rsidR="00000000" w:rsidDel="00000000" w:rsidP="00000000" w:rsidRDefault="00000000" w:rsidRPr="00000000" w14:paraId="00000060">
      <w:pPr>
        <w:rPr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2-A história mostrou o que temos no nosso corpo que permite nos movimentar: O ESQUELETO. Após ouvir a história, peça para a criança reproduzir os movimentos das imagens (abaixo). Lembre-a, que ela está utilizando o esqueleto para conseguir realizar esses movimentos.</w:t>
      </w:r>
    </w:p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3811905</wp:posOffset>
            </wp:positionH>
            <wp:positionV relativeFrom="paragraph">
              <wp:posOffset>34925</wp:posOffset>
            </wp:positionV>
            <wp:extent cx="2387506" cy="3619988"/>
            <wp:effectExtent b="0" l="0" r="0" t="0"/>
            <wp:wrapNone/>
            <wp:docPr descr="C:\Users\User\Desktop\EMEI MIGUEL CAMILO\fotos\5-apontarasmãoeinclinarjoelho.jpgesquerdo.jpg" id="25" name="image1.jpg"/>
            <a:graphic>
              <a:graphicData uri="http://schemas.openxmlformats.org/drawingml/2006/picture">
                <pic:pic>
                  <pic:nvPicPr>
                    <pic:cNvPr descr="C:\Users\User\Desktop\EMEI MIGUEL CAMILO\fotos\5-apontarasmãoeinclinarjoelho.jpgesquerdo.jpg" id="0" name="image1.jpg"/>
                    <pic:cNvPicPr preferRelativeResize="0"/>
                  </pic:nvPicPr>
                  <pic:blipFill>
                    <a:blip r:embed="rId19"/>
                    <a:srcRect b="11992" l="0" r="0" t="13038"/>
                    <a:stretch>
                      <a:fillRect/>
                    </a:stretch>
                  </pic:blipFill>
                  <pic:spPr>
                    <a:xfrm>
                      <a:off x="0" y="0"/>
                      <a:ext cx="2387506" cy="361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220979</wp:posOffset>
            </wp:positionH>
            <wp:positionV relativeFrom="paragraph">
              <wp:posOffset>5715</wp:posOffset>
            </wp:positionV>
            <wp:extent cx="2295525" cy="3619163"/>
            <wp:effectExtent b="0" l="0" r="0" t="0"/>
            <wp:wrapNone/>
            <wp:docPr descr="C:\Users\User\Desktop\EMEI MIGUEL CAMILO\fotos\4-apontarasmãoeinclinarjoelho.jpg" id="22" name="image7.jpg"/>
            <a:graphic>
              <a:graphicData uri="http://schemas.openxmlformats.org/drawingml/2006/picture">
                <pic:pic>
                  <pic:nvPicPr>
                    <pic:cNvPr descr="C:\Users\User\Desktop\EMEI MIGUEL CAMILO\fotos\4-apontarasmãoeinclinarjoelho.jpg" id="0" name="image7.jpg"/>
                    <pic:cNvPicPr preferRelativeResize="0"/>
                  </pic:nvPicPr>
                  <pic:blipFill>
                    <a:blip r:embed="rId20"/>
                    <a:srcRect b="12437" l="0" r="0" t="1489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619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ind w:left="2124" w:firstLine="707.9999999999998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Imagens do arquivo pessoal (professor Claudinei).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7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SEXTA-FEIRA: 07-05</w:t>
      </w:r>
    </w:p>
    <w:p w:rsidR="00000000" w:rsidDel="00000000" w:rsidP="00000000" w:rsidRDefault="00000000" w:rsidRPr="00000000" w14:paraId="0000007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Saltar  </w:t>
      </w:r>
    </w:p>
    <w:p w:rsidR="00000000" w:rsidDel="00000000" w:rsidP="00000000" w:rsidRDefault="00000000" w:rsidRPr="00000000" w14:paraId="0000007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1-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atividade, as crianças poderão saltar de diferentes alturas ou lugares sempre com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atenção e cuidado.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Lembre-as novamente, que o nosso esqueleto é muito importante para realizarmos todos os movimentos que aprendemos durante essa semana. </w:t>
      </w:r>
    </w:p>
    <w:p w:rsidR="00000000" w:rsidDel="00000000" w:rsidP="00000000" w:rsidRDefault="00000000" w:rsidRPr="00000000" w14:paraId="0000007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– Reproduzir o movimentar de saltar como na imagem.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192405</wp:posOffset>
            </wp:positionH>
            <wp:positionV relativeFrom="paragraph">
              <wp:posOffset>138430</wp:posOffset>
            </wp:positionV>
            <wp:extent cx="2226945" cy="4057650"/>
            <wp:effectExtent b="0" l="0" r="0" t="0"/>
            <wp:wrapNone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9373" l="33806" r="39328" t="3559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405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Imagem do arquivo pessoal (professor Claudinei).</w:t>
      </w:r>
    </w:p>
    <w:p w:rsidR="00000000" w:rsidDel="00000000" w:rsidP="00000000" w:rsidRDefault="00000000" w:rsidRPr="00000000" w14:paraId="0000008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2940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Enviar uma foto da criança realizando os movimentos. </w:t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ABAIXO, SEGUE UM MODELO DE ESQUELETO PARA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QUEM TIVER DISPONIBILIDADE DE IMPRIMIR E MONTAR COM A CRIANÇA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 TAMBÉM PODE MONTAR UM ESQUELETO DE OUTRAS MANEIRAS QUE PREFERIREM COMO DESENHANDO, PINTANDO OU RECORTANDO E COLANDO.</w:t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84843" cy="8492637"/>
            <wp:effectExtent b="0" l="0" r="0" t="0"/>
            <wp:docPr descr="esqueleto" id="24" name="image5.png"/>
            <a:graphic>
              <a:graphicData uri="http://schemas.openxmlformats.org/drawingml/2006/picture">
                <pic:pic>
                  <pic:nvPicPr>
                    <pic:cNvPr descr="esqueleto"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4843" cy="849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b w:val="1"/>
          <w:sz w:val="24"/>
          <w:szCs w:val="24"/>
        </w:rPr>
      </w:pP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Fonte: https://www.atividadeseducacaoinfantil.com.br/datas-comemorativas/esqueleto-articulado-molde/</w:t>
        </w:r>
      </w:hyperlink>
      <w:r w:rsidDel="00000000" w:rsidR="00000000" w:rsidRPr="00000000">
        <w:rPr>
          <w:rtl w:val="0"/>
        </w:rPr>
        <w:t xml:space="preserve"> Acesso em 17/04/21.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1173479</wp:posOffset>
            </wp:positionH>
            <wp:positionV relativeFrom="paragraph">
              <wp:posOffset>71755</wp:posOffset>
            </wp:positionV>
            <wp:extent cx="4450095" cy="2537501"/>
            <wp:effectExtent b="0" l="0" r="0" t="0"/>
            <wp:wrapNone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52324" l="30333" r="36513" t="14051"/>
                    <a:stretch>
                      <a:fillRect/>
                    </a:stretch>
                  </pic:blipFill>
                  <pic:spPr>
                    <a:xfrm>
                      <a:off x="0" y="0"/>
                      <a:ext cx="4450095" cy="2537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0E4E"/>
    <w:rPr>
      <w:rFonts w:asciiTheme="minorHAnsi" w:cstheme="minorBidi" w:hAnsiTheme="minorHAnsi"/>
      <w:b w:val="0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3D0E4E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3D0E4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FE3A4C"/>
    <w:pPr>
      <w:spacing w:after="0" w:line="240" w:lineRule="auto"/>
    </w:pPr>
    <w:rPr>
      <w:rFonts w:asciiTheme="minorHAnsi" w:cstheme="minorBidi" w:hAnsiTheme="minorHAnsi"/>
      <w:b w:val="0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9A7A3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 w:val="1"/>
    <w:rsid w:val="009A7A37"/>
    <w:rPr>
      <w:b w:val="0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 w:val="1"/>
    <w:rsid w:val="001C274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C2747"/>
    <w:rPr>
      <w:rFonts w:asciiTheme="minorHAnsi" w:cstheme="minorBidi" w:hAnsiTheme="minorHAnsi"/>
      <w:b w:val="0"/>
      <w:sz w:val="22"/>
      <w:szCs w:val="22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F0678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jpg"/><Relationship Id="rId11" Type="http://schemas.openxmlformats.org/officeDocument/2006/relationships/hyperlink" Target="https://i.ytimg.com/vi/4FEe_rVdWhc/hqdefault.jpg" TargetMode="External"/><Relationship Id="rId22" Type="http://schemas.openxmlformats.org/officeDocument/2006/relationships/image" Target="media/image5.png"/><Relationship Id="rId10" Type="http://schemas.openxmlformats.org/officeDocument/2006/relationships/image" Target="media/image4.jpg"/><Relationship Id="rId21" Type="http://schemas.openxmlformats.org/officeDocument/2006/relationships/image" Target="media/image8.png"/><Relationship Id="rId13" Type="http://schemas.openxmlformats.org/officeDocument/2006/relationships/hyperlink" Target="https://www.youtube.com/watch?v=F_3LMAzFjCM" TargetMode="External"/><Relationship Id="rId24" Type="http://schemas.openxmlformats.org/officeDocument/2006/relationships/image" Target="media/image2.png"/><Relationship Id="rId12" Type="http://schemas.openxmlformats.org/officeDocument/2006/relationships/hyperlink" Target="https://youtu.be/0ltFF65y3kw%20-%20Acesso%20em%2017/04/21" TargetMode="External"/><Relationship Id="rId23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2.jpg"/><Relationship Id="rId14" Type="http://schemas.openxmlformats.org/officeDocument/2006/relationships/image" Target="media/image9.jpg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8KQQxW9Qm9o&amp;t=119s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OC9f1sdNBaVHY9r2/bVAlKXRIQ==">AMUW2mValTCZ9GWoP9/Nax8HQKnVu4U1LaU9B3KShr1kC1cHUP0L7sSzIAam2HScke3I+btdc6dqKMv4XFrv0wYW1B1GLlZ5vxSQVAGzrvyHV4IdO4+Fk5Ht6Y9P+i8HfldineV0Ksj+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2021-04-19T14:19:00Z</dcterms:created>
  <dc:creator>Usuário do Windows</dc:creator>
</cp:coreProperties>
</file>