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3B" w:rsidRDefault="0047656B">
      <w:pPr>
        <w:spacing w:before="120" w:after="0" w:line="240" w:lineRule="auto"/>
        <w:ind w:hanging="567"/>
        <w:jc w:val="both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page">
              <wp:posOffset>3078480</wp:posOffset>
            </wp:positionH>
            <wp:positionV relativeFrom="page">
              <wp:posOffset>7620</wp:posOffset>
            </wp:positionV>
            <wp:extent cx="5151120" cy="1332230"/>
            <wp:effectExtent l="0" t="0" r="0" b="0"/>
            <wp:wrapSquare wrapText="bothSides" distT="0" distB="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33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-488949</wp:posOffset>
                </wp:positionV>
                <wp:extent cx="2964180" cy="156845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8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3016885</wp:posOffset>
                </wp:positionH>
                <wp:positionV relativeFrom="paragraph">
                  <wp:posOffset>-488949</wp:posOffset>
                </wp:positionV>
                <wp:extent cx="2964180" cy="156845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4180" cy="1568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1091"/>
      </w:tblGrid>
      <w:tr w:rsidR="0013303B">
        <w:trPr>
          <w:trHeight w:val="309"/>
        </w:trPr>
        <w:tc>
          <w:tcPr>
            <w:tcW w:w="4077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nil"/>
            </w:tcBorders>
            <w:shd w:val="clear" w:color="auto" w:fill="F2F2F2"/>
            <w:vAlign w:val="center"/>
          </w:tcPr>
          <w:p w:rsidR="0013303B" w:rsidRDefault="0047656B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Dia da semana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36" w:space="0" w:color="000000"/>
              <w:right w:val="single" w:sz="36" w:space="0" w:color="000000"/>
            </w:tcBorders>
            <w:shd w:val="clear" w:color="auto" w:fill="FFFFFF"/>
            <w:vAlign w:val="center"/>
          </w:tcPr>
          <w:p w:rsidR="0013303B" w:rsidRDefault="0047656B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Rotina diária</w:t>
            </w:r>
          </w:p>
        </w:tc>
      </w:tr>
      <w:tr w:rsidR="0013303B">
        <w:trPr>
          <w:trHeight w:val="575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47656B">
            <w:pPr>
              <w:spacing w:before="60" w:after="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Segunda-feira</w:t>
            </w:r>
          </w:p>
          <w:p w:rsidR="0013303B" w:rsidRDefault="0047656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30j0zll" w:colFirst="0" w:colLast="0"/>
            <w:bookmarkEnd w:id="2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Data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10/05/2021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before="120" w:after="0" w:line="240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  <w:hyperlink r:id="rId8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CHAPEUZINHO VERMELHO E O BAFO DO LOBO”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30481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03B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18"/>
                <w:szCs w:val="18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13303B">
            <w:pPr>
              <w:spacing w:after="0" w:line="240" w:lineRule="auto"/>
              <w:jc w:val="both"/>
              <w:rPr>
                <w:rFonts w:ascii="Arial" w:eastAsia="Arial" w:hAnsi="Arial" w:cs="Arial"/>
                <w:color w:val="FF0000"/>
              </w:rPr>
            </w:pPr>
          </w:p>
          <w:p w:rsidR="0013303B" w:rsidRDefault="0047656B">
            <w:pPr>
              <w:spacing w:after="0" w:line="24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Língua Portuguesa:</w:t>
            </w:r>
            <w:r>
              <w:rPr>
                <w:rFonts w:ascii="Arial" w:eastAsia="Arial" w:hAnsi="Arial" w:cs="Arial"/>
              </w:rPr>
              <w:t xml:space="preserve"> Leitura, compreensão e interpretação do Conto da </w:t>
            </w:r>
            <w:proofErr w:type="gramStart"/>
            <w:r>
              <w:rPr>
                <w:rFonts w:ascii="Arial" w:eastAsia="Arial" w:hAnsi="Arial" w:cs="Arial"/>
              </w:rPr>
              <w:t>‘’Chapeuzinho</w:t>
            </w:r>
            <w:proofErr w:type="gramEnd"/>
            <w:r>
              <w:rPr>
                <w:rFonts w:ascii="Arial" w:eastAsia="Arial" w:hAnsi="Arial" w:cs="Arial"/>
              </w:rPr>
              <w:t xml:space="preserve"> Vermelho’’.</w:t>
            </w:r>
          </w:p>
        </w:tc>
      </w:tr>
      <w:tr w:rsidR="0013303B">
        <w:trPr>
          <w:trHeight w:val="55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36" w:space="0" w:color="000000"/>
              <w:right w:val="single" w:sz="36" w:space="0" w:color="000000"/>
            </w:tcBorders>
          </w:tcPr>
          <w:p w:rsidR="0013303B" w:rsidRDefault="0047656B">
            <w:pPr>
              <w:spacing w:after="0" w:line="240" w:lineRule="auto"/>
              <w:rPr>
                <w:rFonts w:ascii="Arial" w:eastAsia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>Arte</w:t>
            </w:r>
          </w:p>
        </w:tc>
      </w:tr>
      <w:tr w:rsidR="0013303B">
        <w:trPr>
          <w:trHeight w:val="340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47656B">
            <w:pPr>
              <w:spacing w:before="60" w:after="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Terça-feira</w:t>
            </w:r>
          </w:p>
          <w:p w:rsidR="0013303B" w:rsidRDefault="0047656B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3" w:name="_1fob9te" w:colFirst="0" w:colLast="0"/>
            <w:bookmarkEnd w:id="3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11/05/2021</w:t>
            </w:r>
          </w:p>
        </w:tc>
        <w:tc>
          <w:tcPr>
            <w:tcW w:w="11091" w:type="dxa"/>
            <w:tcBorders>
              <w:top w:val="single" w:sz="12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before="120"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hyperlink r:id="rId10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“CHAPÉU DE PAPEL”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34291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03B">
        <w:trPr>
          <w:trHeight w:val="317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36" w:space="0" w:color="000000"/>
              <w:right w:val="single" w:sz="36" w:space="0" w:color="000000"/>
            </w:tcBorders>
          </w:tcPr>
          <w:p w:rsidR="0013303B" w:rsidRDefault="0047656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3300"/>
              </w:rPr>
              <w:t>História:</w:t>
            </w:r>
            <w:r>
              <w:rPr>
                <w:rFonts w:ascii="Arial" w:eastAsia="Arial" w:hAnsi="Arial" w:cs="Arial"/>
                <w:color w:val="FF3300"/>
              </w:rPr>
              <w:t xml:space="preserve"> </w:t>
            </w:r>
            <w:r>
              <w:rPr>
                <w:rFonts w:ascii="Arial" w:eastAsia="Arial" w:hAnsi="Arial" w:cs="Arial"/>
              </w:rPr>
              <w:t>Leia o Texto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‘’A</w:t>
            </w:r>
            <w:proofErr w:type="gramEnd"/>
            <w:r>
              <w:rPr>
                <w:rFonts w:ascii="Arial" w:eastAsia="Arial" w:hAnsi="Arial" w:cs="Arial"/>
              </w:rPr>
              <w:t xml:space="preserve"> Vida em Comunidade’’, pesquise sobre a comunidade onde você mora e registre as descobertas em seu caderno.</w:t>
            </w:r>
          </w:p>
        </w:tc>
      </w:tr>
      <w:tr w:rsidR="0013303B">
        <w:trPr>
          <w:trHeight w:val="566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47656B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Quarta-feira</w:t>
            </w:r>
          </w:p>
          <w:p w:rsidR="0013303B" w:rsidRDefault="0047656B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4" w:name="_3znysh7" w:colFirst="0" w:colLast="0"/>
            <w:bookmarkEnd w:id="4"/>
            <w:r>
              <w:rPr>
                <w:rFonts w:ascii="Arial" w:eastAsia="Arial" w:hAnsi="Arial" w:cs="Arial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12/05/2021</w:t>
            </w:r>
          </w:p>
        </w:tc>
        <w:tc>
          <w:tcPr>
            <w:tcW w:w="11091" w:type="dxa"/>
            <w:tcBorders>
              <w:top w:val="single" w:sz="12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before="120" w:after="120" w:line="240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  <w:hyperlink r:id="rId11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 xml:space="preserve">QUAL É A COR DO AMOR?” 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21591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03B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Geografia: </w:t>
            </w:r>
            <w:r>
              <w:rPr>
                <w:rFonts w:ascii="Arial" w:eastAsia="Arial" w:hAnsi="Arial" w:cs="Arial"/>
              </w:rPr>
              <w:t xml:space="preserve">Leia o Texto sobre </w:t>
            </w:r>
            <w:proofErr w:type="gramStart"/>
            <w:r>
              <w:rPr>
                <w:rFonts w:ascii="Arial" w:eastAsia="Arial" w:hAnsi="Arial" w:cs="Arial"/>
              </w:rPr>
              <w:t>‘’Os</w:t>
            </w:r>
            <w:proofErr w:type="gramEnd"/>
            <w:r>
              <w:rPr>
                <w:rFonts w:ascii="Arial" w:eastAsia="Arial" w:hAnsi="Arial" w:cs="Arial"/>
              </w:rPr>
              <w:t xml:space="preserve"> Meios de Transporte’’. – Leitura da definição de Meios de Transporte e resolução das atividades propostas.</w:t>
            </w:r>
          </w:p>
        </w:tc>
      </w:tr>
      <w:tr w:rsidR="0013303B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36" w:space="0" w:color="000000"/>
              <w:right w:val="single" w:sz="36" w:space="0" w:color="000000"/>
            </w:tcBorders>
          </w:tcPr>
          <w:p w:rsidR="0013303B" w:rsidRDefault="0047656B">
            <w:pPr>
              <w:spacing w:after="0" w:line="240" w:lineRule="auto"/>
              <w:rPr>
                <w:rFonts w:ascii="Arial" w:eastAsia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>Educação Física</w:t>
            </w:r>
          </w:p>
        </w:tc>
      </w:tr>
      <w:tr w:rsidR="0013303B">
        <w:trPr>
          <w:trHeight w:val="340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47656B">
            <w:pPr>
              <w:spacing w:after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Quinta-feira</w:t>
            </w:r>
          </w:p>
          <w:p w:rsidR="0013303B" w:rsidRDefault="0047656B">
            <w:pPr>
              <w:spacing w:after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5" w:name="_2et92p0" w:colFirst="0" w:colLast="0"/>
            <w:bookmarkEnd w:id="5"/>
            <w:r>
              <w:rPr>
                <w:rFonts w:ascii="Arial" w:eastAsia="Arial" w:hAnsi="Arial" w:cs="Arial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13/05/2021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before="120" w:after="120" w:line="240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  <w:hyperlink r:id="rId12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E ESSA TAL DE ESCOLA, COMO SERÁ?”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21591</wp:posOffset>
                  </wp:positionH>
                  <wp:positionV relativeFrom="paragraph">
                    <wp:posOffset>0</wp:posOffset>
                  </wp:positionV>
                  <wp:extent cx="419100" cy="323850"/>
                  <wp:effectExtent l="0" t="0" r="0" b="0"/>
                  <wp:wrapSquare wrapText="bothSides" distT="0" distB="0" distL="114300" distR="11430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03B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Matemática: </w:t>
            </w:r>
            <w:r>
              <w:rPr>
                <w:rFonts w:ascii="Arial" w:eastAsia="Arial" w:hAnsi="Arial" w:cs="Arial"/>
              </w:rPr>
              <w:t>Leia a definição de sólidos geométricos e resolva as atividades propostas.</w:t>
            </w:r>
          </w:p>
        </w:tc>
      </w:tr>
      <w:tr w:rsidR="0013303B">
        <w:trPr>
          <w:trHeight w:val="340"/>
        </w:trPr>
        <w:tc>
          <w:tcPr>
            <w:tcW w:w="4077" w:type="dxa"/>
            <w:vMerge w:val="restart"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47656B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Sexta-feira</w:t>
            </w:r>
          </w:p>
          <w:p w:rsidR="0013303B" w:rsidRDefault="0047656B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bookmarkStart w:id="6" w:name="_tyjcwt" w:colFirst="0" w:colLast="0"/>
            <w:bookmarkEnd w:id="6"/>
            <w:r>
              <w:rPr>
                <w:rFonts w:ascii="Arial" w:eastAsia="Arial" w:hAnsi="Arial" w:cs="Arial"/>
                <w:sz w:val="28"/>
                <w:szCs w:val="28"/>
              </w:rPr>
              <w:t>Data: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14/05/2021</w:t>
            </w:r>
          </w:p>
        </w:tc>
        <w:tc>
          <w:tcPr>
            <w:tcW w:w="11091" w:type="dxa"/>
            <w:tcBorders>
              <w:top w:val="single" w:sz="36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before="120" w:after="120" w:line="240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  <w:hyperlink r:id="rId13">
              <w:proofErr w:type="gramStart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>hora</w:t>
              </w:r>
              <w:proofErr w:type="gramEnd"/>
              <w:r>
                <w:rPr>
                  <w:rFonts w:ascii="Irineu Alfabeto Ilustrado" w:eastAsia="Irineu Alfabeto Ilustrado" w:hAnsi="Irineu Alfabeto Ilustrado" w:cs="Irineu Alfabeto Ilustrado"/>
                  <w:b/>
                  <w:color w:val="0563C1"/>
                  <w:sz w:val="18"/>
                  <w:szCs w:val="18"/>
                  <w:u w:val="single"/>
                </w:rPr>
                <w:t xml:space="preserve"> da leitura!</w:t>
              </w:r>
            </w:hyperlink>
            <w:r>
              <w:rPr>
                <w:rFonts w:ascii="Irineu Alfabeto Ilustrado" w:eastAsia="Irineu Alfabeto Ilustrado" w:hAnsi="Irineu Alfabeto Ilustrado" w:cs="Irineu Alfabeto Ilustrado"/>
                <w:b/>
                <w:color w:val="0070C0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“</w:t>
            </w:r>
            <w:r>
              <w:rPr>
                <w:rFonts w:ascii="Arial Black" w:eastAsia="Arial Black" w:hAnsi="Arial Black" w:cs="Arial Black"/>
                <w:b/>
                <w:color w:val="0070C0"/>
                <w:sz w:val="18"/>
                <w:szCs w:val="18"/>
              </w:rPr>
              <w:t>A ESCOLA DOS BICHOS”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32386</wp:posOffset>
                  </wp:positionH>
                  <wp:positionV relativeFrom="paragraph">
                    <wp:posOffset>0</wp:posOffset>
                  </wp:positionV>
                  <wp:extent cx="423545" cy="323850"/>
                  <wp:effectExtent l="0" t="0" r="0" b="0"/>
                  <wp:wrapSquare wrapText="bothSides" distT="0" distB="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03B">
        <w:trPr>
          <w:trHeight w:val="340"/>
        </w:trPr>
        <w:tc>
          <w:tcPr>
            <w:tcW w:w="4077" w:type="dxa"/>
            <w:vMerge/>
            <w:tcBorders>
              <w:top w:val="single" w:sz="36" w:space="0" w:color="000000"/>
              <w:left w:val="single" w:sz="36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</w:tcPr>
          <w:p w:rsidR="0013303B" w:rsidRDefault="00133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110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36" w:space="0" w:color="000000"/>
            </w:tcBorders>
          </w:tcPr>
          <w:p w:rsidR="0013303B" w:rsidRDefault="0047656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Irineu Diversa Linhagem" w:eastAsia="Irineu Diversa Linhagem" w:hAnsi="Irineu Diversa Linhagem" w:cs="Irineu Diversa Linhagem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Ciências: </w:t>
            </w:r>
            <w:r>
              <w:rPr>
                <w:rFonts w:ascii="Arial" w:eastAsia="Arial" w:hAnsi="Arial" w:cs="Arial"/>
              </w:rPr>
              <w:t>Assista ao vídeo sobre os cuidados com o fogo e responda as questões propostas.</w:t>
            </w:r>
          </w:p>
          <w:p w:rsidR="0013303B" w:rsidRDefault="0047656B">
            <w:pPr>
              <w:spacing w:after="0"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smallCaps/>
                <w:u w:val="single"/>
              </w:rPr>
              <w:t>________________________________________________________________________________________</w:t>
            </w:r>
          </w:p>
          <w:p w:rsidR="0013303B" w:rsidRDefault="0047656B">
            <w:pPr>
              <w:spacing w:before="60" w:after="0" w:line="240" w:lineRule="auto"/>
              <w:ind w:left="708" w:hanging="708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smallCap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mallCaps/>
                <w:color w:val="7030A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>nglês</w:t>
            </w:r>
            <w:r>
              <w:rPr>
                <w:rFonts w:ascii="Arial" w:eastAsia="Arial" w:hAnsi="Arial" w:cs="Arial"/>
                <w:smallCaps/>
                <w:color w:val="FF0000"/>
                <w:sz w:val="28"/>
                <w:szCs w:val="28"/>
              </w:rPr>
              <w:t xml:space="preserve">                                       </w:t>
            </w:r>
          </w:p>
        </w:tc>
      </w:tr>
    </w:tbl>
    <w:p w:rsidR="0013303B" w:rsidRDefault="0013303B">
      <w:pPr>
        <w:spacing w:after="0" w:line="240" w:lineRule="auto"/>
        <w:ind w:hanging="567"/>
        <w:rPr>
          <w:rFonts w:ascii="Arial" w:eastAsia="Arial" w:hAnsi="Arial" w:cs="Arial"/>
          <w:sz w:val="16"/>
          <w:szCs w:val="16"/>
        </w:rPr>
      </w:pPr>
    </w:p>
    <w:sectPr w:rsidR="0013303B">
      <w:headerReference w:type="default" r:id="rId15"/>
      <w:pgSz w:w="16838" w:h="11906" w:orient="landscape"/>
      <w:pgMar w:top="630" w:right="1417" w:bottom="142" w:left="1417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56B" w:rsidRDefault="0047656B">
      <w:pPr>
        <w:spacing w:after="0" w:line="240" w:lineRule="auto"/>
      </w:pPr>
      <w:r>
        <w:separator/>
      </w:r>
    </w:p>
  </w:endnote>
  <w:endnote w:type="continuationSeparator" w:id="0">
    <w:p w:rsidR="0047656B" w:rsidRDefault="00476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rineu Alfabeto Ilustrado">
    <w:altName w:val="Times New Roman"/>
    <w:charset w:val="00"/>
    <w:family w:val="auto"/>
    <w:pitch w:val="default"/>
  </w:font>
  <w:font w:name="Irineu Diversa Linhagem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56B" w:rsidRDefault="0047656B">
      <w:pPr>
        <w:spacing w:after="0" w:line="240" w:lineRule="auto"/>
      </w:pPr>
      <w:r>
        <w:separator/>
      </w:r>
    </w:p>
  </w:footnote>
  <w:footnote w:type="continuationSeparator" w:id="0">
    <w:p w:rsidR="0047656B" w:rsidRDefault="00476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03B" w:rsidRDefault="004765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Irineu Alfabeto Ilustrado" w:eastAsia="Irineu Alfabeto Ilustrado" w:hAnsi="Irineu Alfabeto Ilustrado" w:cs="Irineu Alfabeto Ilustrado"/>
        <w:color w:val="385623"/>
        <w:sz w:val="28"/>
        <w:szCs w:val="28"/>
      </w:rPr>
    </w:pPr>
    <w:proofErr w:type="gramStart"/>
    <w:r>
      <w:rPr>
        <w:rFonts w:ascii="Irineu Alfabeto Ilustrado" w:eastAsia="Irineu Alfabeto Ilustrado" w:hAnsi="Irineu Alfabeto Ilustrado" w:cs="Irineu Alfabeto Ilustrado"/>
        <w:b/>
        <w:color w:val="385623"/>
        <w:sz w:val="28"/>
        <w:szCs w:val="28"/>
      </w:rPr>
      <w:t>quadro</w:t>
    </w:r>
    <w:proofErr w:type="gramEnd"/>
    <w:r>
      <w:rPr>
        <w:rFonts w:ascii="Irineu Alfabeto Ilustrado" w:eastAsia="Irineu Alfabeto Ilustrado" w:hAnsi="Irineu Alfabeto Ilustrado" w:cs="Irineu Alfabeto Ilustrado"/>
        <w:b/>
        <w:color w:val="385623"/>
        <w:sz w:val="28"/>
        <w:szCs w:val="28"/>
      </w:rPr>
      <w:t xml:space="preserve"> de rotinas diárias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-388618</wp:posOffset>
          </wp:positionH>
          <wp:positionV relativeFrom="paragraph">
            <wp:posOffset>-94614</wp:posOffset>
          </wp:positionV>
          <wp:extent cx="538480" cy="467360"/>
          <wp:effectExtent l="0" t="0" r="0" b="0"/>
          <wp:wrapSquare wrapText="right" distT="0" distB="0" distL="114300" distR="114300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467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3B"/>
    <w:rsid w:val="0013303B"/>
    <w:rsid w:val="0047656B"/>
    <w:rsid w:val="00A2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30572-FE32-40D7-B275-7BF7B157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Jhk3V7fOKyiHtKS-mfkWHkOggjqMmcsG/view?usp=sharing" TargetMode="External"/><Relationship Id="rId13" Type="http://schemas.openxmlformats.org/officeDocument/2006/relationships/hyperlink" Target="https://drive.google.com/file/d/1Jhk3V7fOKyiHtKS-mfkWHkOggjqMmcsG/view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7.png"/><Relationship Id="rId12" Type="http://schemas.openxmlformats.org/officeDocument/2006/relationships/hyperlink" Target="https://drive.google.com/file/d/1Jhk3V7fOKyiHtKS-mfkWHkOggjqMmcsG/view?usp=sharin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Jhk3V7fOKyiHtKS-mfkWHkOggjqMmcsG/view?usp=sharing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Jhk3V7fOKyiHtKS-mfkWHkOggjqMmcsG/view?usp=shar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2021-05-02T23:22:00Z</dcterms:created>
  <dcterms:modified xsi:type="dcterms:W3CDTF">2021-05-02T23:22:00Z</dcterms:modified>
</cp:coreProperties>
</file>