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0BA0" w:rsidRPr="005C378A" w:rsidTr="00BA0BA0">
        <w:tc>
          <w:tcPr>
            <w:tcW w:w="10606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375"/>
            </w:tblGrid>
            <w:tr w:rsidR="00DE4557" w:rsidRPr="005C378A" w:rsidTr="00DE4557">
              <w:tc>
                <w:tcPr>
                  <w:tcW w:w="10375" w:type="dxa"/>
                </w:tcPr>
                <w:p w:rsidR="00DE4557" w:rsidRPr="005C378A" w:rsidRDefault="00DE4557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78A">
                    <w:rPr>
                      <w:rFonts w:ascii="Arial" w:hAnsi="Arial" w:cs="Arial"/>
                      <w:sz w:val="24"/>
                      <w:szCs w:val="24"/>
                    </w:rPr>
                    <w:t>Unidade escolar: EMEIF Bairro Três Casas</w:t>
                  </w:r>
                </w:p>
                <w:p w:rsidR="00DE4557" w:rsidRPr="005C378A" w:rsidRDefault="00DE4557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4557" w:rsidRPr="005C378A" w:rsidTr="00DE4557">
              <w:tc>
                <w:tcPr>
                  <w:tcW w:w="10375" w:type="dxa"/>
                </w:tcPr>
                <w:p w:rsidR="00DE4557" w:rsidRPr="005C378A" w:rsidRDefault="00DE4557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78A">
                    <w:rPr>
                      <w:rFonts w:ascii="Arial" w:hAnsi="Arial" w:cs="Arial"/>
                      <w:sz w:val="24"/>
                      <w:szCs w:val="24"/>
                    </w:rPr>
                    <w:t xml:space="preserve">Professores: Elaine, </w:t>
                  </w:r>
                  <w:proofErr w:type="spellStart"/>
                  <w:r w:rsidRPr="005C378A">
                    <w:rPr>
                      <w:rFonts w:ascii="Arial" w:hAnsi="Arial" w:cs="Arial"/>
                      <w:sz w:val="24"/>
                      <w:szCs w:val="24"/>
                    </w:rPr>
                    <w:t>Widerman</w:t>
                  </w:r>
                  <w:proofErr w:type="spellEnd"/>
                  <w:r w:rsidRPr="005C378A">
                    <w:rPr>
                      <w:rFonts w:ascii="Arial" w:hAnsi="Arial" w:cs="Arial"/>
                      <w:sz w:val="24"/>
                      <w:szCs w:val="24"/>
                    </w:rPr>
                    <w:t xml:space="preserve"> Jonas</w:t>
                  </w:r>
                </w:p>
                <w:p w:rsidR="00DE4557" w:rsidRPr="005C378A" w:rsidRDefault="00DE4557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4557" w:rsidRPr="005C378A" w:rsidTr="00DE4557">
              <w:tc>
                <w:tcPr>
                  <w:tcW w:w="10375" w:type="dxa"/>
                </w:tcPr>
                <w:p w:rsidR="00DE4557" w:rsidRPr="005C378A" w:rsidRDefault="00DE4557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78A">
                    <w:rPr>
                      <w:rFonts w:ascii="Arial" w:hAnsi="Arial" w:cs="Arial"/>
                      <w:sz w:val="24"/>
                      <w:szCs w:val="24"/>
                    </w:rPr>
                    <w:t>Componente Curricular: Interdisciplinar</w:t>
                  </w:r>
                </w:p>
                <w:p w:rsidR="00DE4557" w:rsidRPr="005C378A" w:rsidRDefault="00DE4557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4557" w:rsidRPr="005C378A" w:rsidTr="00DE4557">
              <w:tc>
                <w:tcPr>
                  <w:tcW w:w="10375" w:type="dxa"/>
                </w:tcPr>
                <w:p w:rsidR="00DE4557" w:rsidRPr="005C378A" w:rsidRDefault="00DE4557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C378A">
                    <w:rPr>
                      <w:rFonts w:ascii="Arial" w:hAnsi="Arial" w:cs="Arial"/>
                      <w:sz w:val="24"/>
                      <w:szCs w:val="24"/>
                    </w:rPr>
                    <w:t xml:space="preserve">Ano/Turmas: </w:t>
                  </w:r>
                  <w:r w:rsidR="00EC4E59" w:rsidRPr="005C378A">
                    <w:rPr>
                      <w:rFonts w:ascii="Arial" w:hAnsi="Arial" w:cs="Arial"/>
                      <w:sz w:val="24"/>
                      <w:szCs w:val="24"/>
                    </w:rPr>
                    <w:t>5ºs anos A, B</w:t>
                  </w:r>
                </w:p>
                <w:p w:rsidR="00EC4E59" w:rsidRPr="005C378A" w:rsidRDefault="00EC4E59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E4557" w:rsidRPr="005C378A" w:rsidTr="00DE4557">
              <w:tc>
                <w:tcPr>
                  <w:tcW w:w="10375" w:type="dxa"/>
                </w:tcPr>
                <w:p w:rsidR="00DE4557" w:rsidRPr="005C378A" w:rsidRDefault="00547565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Data: 09/08 a 13/08</w:t>
                  </w:r>
                </w:p>
                <w:p w:rsidR="00EC4E59" w:rsidRPr="005C378A" w:rsidRDefault="00EC4E59" w:rsidP="00BA0BA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A0BA0" w:rsidRPr="005C378A" w:rsidRDefault="00BA0BA0" w:rsidP="00BA0B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E59" w:rsidRPr="005C378A" w:rsidRDefault="00EC4E59" w:rsidP="00BA0BA0">
      <w:pPr>
        <w:rPr>
          <w:rFonts w:ascii="Arial" w:hAnsi="Arial" w:cs="Arial"/>
          <w:sz w:val="24"/>
          <w:szCs w:val="24"/>
        </w:rPr>
      </w:pPr>
    </w:p>
    <w:p w:rsidR="00BA0BA0" w:rsidRPr="005C378A" w:rsidRDefault="00BA0BA0" w:rsidP="00BA0BA0">
      <w:pPr>
        <w:rPr>
          <w:rFonts w:ascii="Arial" w:hAnsi="Arial" w:cs="Arial"/>
          <w:sz w:val="24"/>
          <w:szCs w:val="24"/>
        </w:rPr>
      </w:pPr>
      <w:r w:rsidRPr="005C378A">
        <w:rPr>
          <w:rFonts w:ascii="Arial" w:hAnsi="Arial" w:cs="Arial"/>
          <w:sz w:val="24"/>
          <w:szCs w:val="24"/>
        </w:rPr>
        <w:t xml:space="preserve">Olá aluno (a) e familiares. </w:t>
      </w:r>
    </w:p>
    <w:p w:rsidR="009506C3" w:rsidRDefault="00BA0BA0" w:rsidP="00CC2EDC">
      <w:pPr>
        <w:rPr>
          <w:rFonts w:ascii="Arial" w:hAnsi="Arial" w:cs="Arial"/>
          <w:sz w:val="24"/>
          <w:szCs w:val="24"/>
        </w:rPr>
      </w:pPr>
      <w:r w:rsidRPr="005C378A">
        <w:rPr>
          <w:rFonts w:ascii="Arial" w:hAnsi="Arial" w:cs="Arial"/>
          <w:sz w:val="24"/>
          <w:szCs w:val="24"/>
        </w:rPr>
        <w:t>Preparado (a) para mais uma semana? Temos certeza que sim!</w:t>
      </w:r>
    </w:p>
    <w:p w:rsidR="005C378A" w:rsidRPr="005C378A" w:rsidRDefault="009506C3" w:rsidP="009506C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547565">
        <w:rPr>
          <w:rFonts w:ascii="Arial" w:hAnsi="Arial" w:cs="Arial"/>
          <w:sz w:val="24"/>
          <w:szCs w:val="24"/>
        </w:rPr>
        <w:t xml:space="preserve">                SEGUNDA FEIRA 09/08</w:t>
      </w:r>
      <w:r>
        <w:rPr>
          <w:rFonts w:ascii="Arial" w:hAnsi="Arial" w:cs="Arial"/>
          <w:sz w:val="24"/>
          <w:szCs w:val="24"/>
        </w:rPr>
        <w:t>/2021.</w:t>
      </w:r>
      <w:r w:rsidR="00FF4C18" w:rsidRPr="005C378A">
        <w:rPr>
          <w:rFonts w:ascii="Arial" w:hAnsi="Arial" w:cs="Arial"/>
          <w:sz w:val="24"/>
          <w:szCs w:val="24"/>
        </w:rPr>
        <w:br/>
      </w:r>
      <w:r w:rsidR="00FF4C18" w:rsidRPr="005C378A">
        <w:rPr>
          <w:rFonts w:ascii="Arial" w:hAnsi="Arial" w:cs="Arial"/>
          <w:sz w:val="24"/>
          <w:szCs w:val="24"/>
        </w:rPr>
        <w:br/>
      </w:r>
      <w:r w:rsidR="00FF4C18" w:rsidRPr="005C378A">
        <w:rPr>
          <w:rFonts w:ascii="Arial" w:hAnsi="Arial" w:cs="Arial"/>
          <w:color w:val="FF0000"/>
          <w:sz w:val="24"/>
          <w:szCs w:val="24"/>
        </w:rPr>
        <w:t xml:space="preserve">                       </w:t>
      </w:r>
      <w:r w:rsidR="00CC2EDC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="00FF4C18" w:rsidRPr="005C378A">
        <w:rPr>
          <w:rFonts w:ascii="Arial" w:hAnsi="Arial" w:cs="Arial"/>
          <w:color w:val="FF0000"/>
          <w:sz w:val="24"/>
          <w:szCs w:val="24"/>
        </w:rPr>
        <w:t>LÍNGUA PORTUGUESA</w:t>
      </w:r>
      <w:r w:rsidR="00CC2EDC">
        <w:rPr>
          <w:rFonts w:ascii="Arial" w:hAnsi="Arial" w:cs="Arial"/>
          <w:color w:val="FF0000"/>
          <w:sz w:val="24"/>
          <w:szCs w:val="24"/>
        </w:rPr>
        <w:t>, HISTÓRIA E GEOGRAFIA</w:t>
      </w:r>
    </w:p>
    <w:p w:rsidR="00547565" w:rsidRDefault="005C378A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color w:val="FF0000"/>
          <w:sz w:val="24"/>
          <w:szCs w:val="24"/>
        </w:rPr>
        <w:br/>
      </w:r>
      <w:r w:rsidR="00547565" w:rsidRPr="00547565">
        <w:rPr>
          <w:rFonts w:ascii="Arial" w:hAnsi="Arial" w:cs="Arial"/>
          <w:sz w:val="24"/>
          <w:szCs w:val="24"/>
        </w:rPr>
        <w:t xml:space="preserve">LEITURA DIÁRIA: O que é o que é? Folclore Brasileiro – Árvore do Saber </w:t>
      </w:r>
      <w:hyperlink r:id="rId6" w:history="1">
        <w:r w:rsidR="00547565" w:rsidRPr="00547565">
          <w:rPr>
            <w:rStyle w:val="Hyperlink"/>
            <w:rFonts w:ascii="Arial" w:hAnsi="Arial" w:cs="Arial"/>
            <w:sz w:val="24"/>
            <w:szCs w:val="24"/>
          </w:rPr>
          <w:t>https://www.youtube.com/watch?v=Ia5TbDrpyOk</w:t>
        </w:r>
      </w:hyperlink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 xml:space="preserve">Você sabe o que é o folclore?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 xml:space="preserve">Hoje vamos aprender que o folclore não é apenas Lendas e Mitos. Cada região tem a sua tradição, leia o texto abaixo e aprenda um pouco mais. </w:t>
      </w:r>
    </w:p>
    <w:p w:rsidR="00547565" w:rsidRDefault="005F112C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É O FOLCLORE? Folclore </w:t>
      </w:r>
      <w:proofErr w:type="gramStart"/>
      <w:r>
        <w:rPr>
          <w:rFonts w:ascii="Arial" w:hAnsi="Arial" w:cs="Arial"/>
          <w:sz w:val="24"/>
          <w:szCs w:val="24"/>
        </w:rPr>
        <w:t xml:space="preserve">é </w:t>
      </w:r>
      <w:r w:rsidR="00547565" w:rsidRPr="00547565">
        <w:rPr>
          <w:rFonts w:ascii="Arial" w:hAnsi="Arial" w:cs="Arial"/>
          <w:sz w:val="24"/>
          <w:szCs w:val="24"/>
        </w:rPr>
        <w:t xml:space="preserve"> o</w:t>
      </w:r>
      <w:proofErr w:type="gramEnd"/>
      <w:r w:rsidR="00547565" w:rsidRPr="00547565">
        <w:rPr>
          <w:rFonts w:ascii="Arial" w:hAnsi="Arial" w:cs="Arial"/>
          <w:sz w:val="24"/>
          <w:szCs w:val="24"/>
        </w:rPr>
        <w:t xml:space="preserve"> conjunto de tradições e manifestações populares constituído por lendas, mitos, provérbios, danças e costumes que são passados de geração em geração.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A palavra tem origem no inglês, em que "</w:t>
      </w:r>
      <w:proofErr w:type="spellStart"/>
      <w:r w:rsidRPr="00547565">
        <w:rPr>
          <w:rFonts w:ascii="Arial" w:hAnsi="Arial" w:cs="Arial"/>
          <w:sz w:val="24"/>
          <w:szCs w:val="24"/>
        </w:rPr>
        <w:t>folklore</w:t>
      </w:r>
      <w:proofErr w:type="spellEnd"/>
      <w:r w:rsidRPr="00547565">
        <w:rPr>
          <w:rFonts w:ascii="Arial" w:hAnsi="Arial" w:cs="Arial"/>
          <w:sz w:val="24"/>
          <w:szCs w:val="24"/>
        </w:rPr>
        <w:t xml:space="preserve">" significa sabedoria popular. A palavra é formada pela junção de </w:t>
      </w:r>
      <w:proofErr w:type="spellStart"/>
      <w:r w:rsidRPr="00547565">
        <w:rPr>
          <w:rFonts w:ascii="Arial" w:hAnsi="Arial" w:cs="Arial"/>
          <w:sz w:val="24"/>
          <w:szCs w:val="24"/>
        </w:rPr>
        <w:t>folk</w:t>
      </w:r>
      <w:proofErr w:type="spellEnd"/>
      <w:r w:rsidRPr="00547565">
        <w:rPr>
          <w:rFonts w:ascii="Arial" w:hAnsi="Arial" w:cs="Arial"/>
          <w:sz w:val="24"/>
          <w:szCs w:val="24"/>
        </w:rPr>
        <w:t xml:space="preserve"> (povo) e </w:t>
      </w:r>
      <w:proofErr w:type="spellStart"/>
      <w:r w:rsidRPr="00547565">
        <w:rPr>
          <w:rFonts w:ascii="Arial" w:hAnsi="Arial" w:cs="Arial"/>
          <w:sz w:val="24"/>
          <w:szCs w:val="24"/>
        </w:rPr>
        <w:t>lore</w:t>
      </w:r>
      <w:proofErr w:type="spellEnd"/>
      <w:r w:rsidRPr="00547565">
        <w:rPr>
          <w:rFonts w:ascii="Arial" w:hAnsi="Arial" w:cs="Arial"/>
          <w:sz w:val="24"/>
          <w:szCs w:val="24"/>
        </w:rPr>
        <w:t xml:space="preserve"> (sabedoria ou conhecimento).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 xml:space="preserve"> O folclore é o conjunto de expressões e manifestações culturais que simboliza a cultura popular e apresenta grande importância na identidade de um povo, de uma nação. A tradição folclórica é transmitida através das gerações.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 xml:space="preserve">O folclore é o produto da cultura de um país e cada país tem elementos únicos de folclore. O folclore brasileiro, por exemplo, está repleto de lendas sobre criaturas misteriosas e sobrenaturais, como o Boto, a Iara, o Curupira, o Saci ou a Mula Sem Cabeça.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 xml:space="preserve">O folclore une, principalmente: 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Costumes e valores locais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Tradição oral e histórias contadas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Crenças e superstições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A UNESCO é uma organização internacional que tenta salvaguardar o patrimônio cultural e sensibilizar o povo para a importância da herança folclórica e necessidade de preservação da cultura popular.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 xml:space="preserve">Folclore brasileiro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lastRenderedPageBreak/>
        <w:t xml:space="preserve">O folclore brasileiro é muito rico e há uma grande variedade de manifestações culturais em todo o Brasil. Apenas alguns exemplos: 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Festas populares: Carnaval, Festas Juninas, Cavalhadas,</w:t>
      </w:r>
      <w:r w:rsidRPr="00547565">
        <w:rPr>
          <w:rFonts w:ascii="Arial" w:hAnsi="Arial" w:cs="Arial"/>
          <w:sz w:val="24"/>
          <w:szCs w:val="24"/>
        </w:rPr>
        <w:sym w:font="Symbol" w:char="F0B7"/>
      </w:r>
      <w:r w:rsidRPr="00547565">
        <w:rPr>
          <w:rFonts w:ascii="Arial" w:hAnsi="Arial" w:cs="Arial"/>
          <w:sz w:val="24"/>
          <w:szCs w:val="24"/>
        </w:rPr>
        <w:t xml:space="preserve"> Festa do Divino; 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Lendas e Mitos: Saci-Pererê, Negrinho do pastoreio, Mula sem</w:t>
      </w:r>
      <w:r w:rsidRPr="00547565">
        <w:rPr>
          <w:rFonts w:ascii="Arial" w:hAnsi="Arial" w:cs="Arial"/>
          <w:sz w:val="24"/>
          <w:szCs w:val="24"/>
        </w:rPr>
        <w:sym w:font="Symbol" w:char="F0B7"/>
      </w:r>
      <w:r w:rsidRPr="00547565">
        <w:rPr>
          <w:rFonts w:ascii="Arial" w:hAnsi="Arial" w:cs="Arial"/>
          <w:sz w:val="24"/>
          <w:szCs w:val="24"/>
        </w:rPr>
        <w:t xml:space="preserve"> cabeça, Lobisomem, Curupira, Bicho-papão, Boitatá; 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Música e Dança: Frevo, Samba, Fandango, Xaxado, Xote,</w:t>
      </w:r>
      <w:r w:rsidRPr="00547565">
        <w:rPr>
          <w:rFonts w:ascii="Arial" w:hAnsi="Arial" w:cs="Arial"/>
          <w:sz w:val="24"/>
          <w:szCs w:val="24"/>
        </w:rPr>
        <w:sym w:font="Symbol" w:char="F0B7"/>
      </w:r>
      <w:r w:rsidRPr="00547565">
        <w:rPr>
          <w:rFonts w:ascii="Arial" w:hAnsi="Arial" w:cs="Arial"/>
          <w:sz w:val="24"/>
          <w:szCs w:val="24"/>
        </w:rPr>
        <w:t xml:space="preserve"> Maracatu, Pau-de-fita, Quadrilha  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Cantigas de roda: Atirei o Pau no Gato, Escravos de Jó,</w:t>
      </w:r>
      <w:r w:rsidRPr="00547565">
        <w:rPr>
          <w:rFonts w:ascii="Arial" w:hAnsi="Arial" w:cs="Arial"/>
          <w:sz w:val="24"/>
          <w:szCs w:val="24"/>
        </w:rPr>
        <w:sym w:font="Symbol" w:char="F0B7"/>
      </w:r>
      <w:r w:rsidRPr="00547565">
        <w:rPr>
          <w:rFonts w:ascii="Arial" w:hAnsi="Arial" w:cs="Arial"/>
          <w:sz w:val="24"/>
          <w:szCs w:val="24"/>
        </w:rPr>
        <w:t xml:space="preserve"> Ciranda-cirandinha, O Cravo e a Rosa, Sapo Cururu.</w:t>
      </w:r>
    </w:p>
    <w:p w:rsidR="00547565" w:rsidRDefault="00547565" w:rsidP="005475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 xml:space="preserve">No Brasil, o Dia do Folclore é celebrado no dia 22 de Agosto. </w:t>
      </w:r>
    </w:p>
    <w:p w:rsidR="00547565" w:rsidRDefault="00547565" w:rsidP="00547565">
      <w:pPr>
        <w:jc w:val="right"/>
      </w:pPr>
      <w:r>
        <w:t xml:space="preserve">Fonte: </w:t>
      </w:r>
      <w:hyperlink r:id="rId7" w:history="1">
        <w:r w:rsidRPr="00A334C7">
          <w:rPr>
            <w:rStyle w:val="Hyperlink"/>
          </w:rPr>
          <w:t>https://www.significados.com.br/folclore/</w:t>
        </w:r>
      </w:hyperlink>
    </w:p>
    <w:p w:rsidR="00547565" w:rsidRDefault="00547565" w:rsidP="00547565">
      <w:pPr>
        <w:jc w:val="right"/>
        <w:rPr>
          <w:rFonts w:ascii="Arial" w:hAnsi="Arial" w:cs="Arial"/>
          <w:sz w:val="20"/>
          <w:szCs w:val="20"/>
        </w:rPr>
      </w:pPr>
    </w:p>
    <w:p w:rsidR="00547565" w:rsidRDefault="00547565" w:rsidP="00547565">
      <w:pPr>
        <w:jc w:val="right"/>
        <w:rPr>
          <w:rFonts w:ascii="Arial" w:hAnsi="Arial" w:cs="Arial"/>
          <w:sz w:val="20"/>
          <w:szCs w:val="20"/>
        </w:rPr>
      </w:pPr>
    </w:p>
    <w:p w:rsidR="00547565" w:rsidRPr="00547565" w:rsidRDefault="00547565" w:rsidP="00547565">
      <w:pPr>
        <w:jc w:val="right"/>
        <w:rPr>
          <w:rFonts w:ascii="Arial" w:hAnsi="Arial" w:cs="Arial"/>
          <w:sz w:val="20"/>
          <w:szCs w:val="20"/>
        </w:rPr>
      </w:pPr>
    </w:p>
    <w:p w:rsidR="00547565" w:rsidRDefault="00547565" w:rsidP="00547565">
      <w:pPr>
        <w:rPr>
          <w:rFonts w:ascii="Arial" w:hAnsi="Arial" w:cs="Arial"/>
          <w:sz w:val="24"/>
          <w:szCs w:val="24"/>
        </w:rPr>
      </w:pPr>
      <w:r w:rsidRPr="00547565">
        <w:rPr>
          <w:rFonts w:ascii="Arial" w:hAnsi="Arial" w:cs="Arial"/>
          <w:sz w:val="24"/>
          <w:szCs w:val="24"/>
        </w:rPr>
        <w:t>Nome do entrevistado:________________________________________</w:t>
      </w:r>
      <w:r w:rsidR="00801052">
        <w:rPr>
          <w:rFonts w:ascii="Arial" w:hAnsi="Arial" w:cs="Arial"/>
          <w:sz w:val="24"/>
          <w:szCs w:val="24"/>
        </w:rPr>
        <w:t>____________________</w:t>
      </w:r>
      <w:r w:rsidRPr="00547565">
        <w:rPr>
          <w:rFonts w:ascii="Arial" w:hAnsi="Arial" w:cs="Arial"/>
          <w:sz w:val="24"/>
          <w:szCs w:val="24"/>
        </w:rPr>
        <w:t xml:space="preserve"> </w:t>
      </w:r>
    </w:p>
    <w:p w:rsidR="005C378A" w:rsidRPr="00547565" w:rsidRDefault="00547565" w:rsidP="00547565">
      <w:pPr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547565">
        <w:rPr>
          <w:rFonts w:ascii="Arial" w:hAnsi="Arial" w:cs="Arial"/>
          <w:sz w:val="24"/>
          <w:szCs w:val="24"/>
        </w:rPr>
        <w:t>O que você conhece sobre o Folclore Brasileiro? __________________________________________________________</w:t>
      </w:r>
      <w:r w:rsidR="00801052">
        <w:rPr>
          <w:rFonts w:ascii="Arial" w:hAnsi="Arial" w:cs="Arial"/>
          <w:sz w:val="24"/>
          <w:szCs w:val="24"/>
        </w:rPr>
        <w:t>____________________</w:t>
      </w:r>
      <w:r w:rsidRPr="00547565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 w:rsidR="00801052">
        <w:rPr>
          <w:rFonts w:ascii="Arial" w:hAnsi="Arial" w:cs="Arial"/>
          <w:sz w:val="24"/>
          <w:szCs w:val="24"/>
        </w:rPr>
        <w:t>____________________</w:t>
      </w:r>
      <w:r w:rsidRPr="00547565"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 w:rsidR="00801052">
        <w:rPr>
          <w:rFonts w:ascii="Arial" w:hAnsi="Arial" w:cs="Arial"/>
          <w:sz w:val="24"/>
          <w:szCs w:val="24"/>
        </w:rPr>
        <w:t>____________________</w:t>
      </w:r>
      <w:r w:rsidRPr="00547565">
        <w:rPr>
          <w:rFonts w:ascii="Arial" w:hAnsi="Arial" w:cs="Arial"/>
          <w:sz w:val="24"/>
          <w:szCs w:val="24"/>
        </w:rPr>
        <w:t xml:space="preserve"> </w:t>
      </w:r>
    </w:p>
    <w:p w:rsidR="00FF4C18" w:rsidRPr="005C378A" w:rsidRDefault="00FF4C18" w:rsidP="00BA0BA0">
      <w:pPr>
        <w:rPr>
          <w:rFonts w:ascii="Arial" w:hAnsi="Arial" w:cs="Arial"/>
          <w:sz w:val="24"/>
          <w:szCs w:val="24"/>
        </w:rPr>
      </w:pPr>
    </w:p>
    <w:p w:rsidR="00BA32C8" w:rsidRPr="005C378A" w:rsidRDefault="00547565" w:rsidP="009506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TERÇA FEIRA 10/08</w:t>
      </w:r>
      <w:r w:rsidR="009506C3">
        <w:rPr>
          <w:rFonts w:ascii="Arial" w:hAnsi="Arial" w:cs="Arial"/>
          <w:sz w:val="24"/>
          <w:szCs w:val="24"/>
        </w:rPr>
        <w:t>/2021.</w:t>
      </w:r>
    </w:p>
    <w:p w:rsidR="005572AE" w:rsidRDefault="005572AE" w:rsidP="005572AE">
      <w:pPr>
        <w:tabs>
          <w:tab w:val="left" w:pos="2700"/>
        </w:tabs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BA32C8" w:rsidRPr="005C378A">
        <w:rPr>
          <w:rFonts w:ascii="Arial" w:hAnsi="Arial" w:cs="Arial"/>
          <w:color w:val="FF0000"/>
          <w:sz w:val="24"/>
          <w:szCs w:val="24"/>
        </w:rPr>
        <w:t>MATEMÁTICA</w:t>
      </w:r>
      <w:r w:rsidR="004E385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01052" w:rsidRDefault="00547565" w:rsidP="00801052">
      <w:p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801052">
        <w:rPr>
          <w:rFonts w:ascii="Arial" w:hAnsi="Arial" w:cs="Arial"/>
          <w:sz w:val="24"/>
          <w:szCs w:val="24"/>
        </w:rPr>
        <w:t xml:space="preserve">LEITURA DIÁRIA: SÍTIO DO PICA-PAU AMARELO – O BOLO DA TIA ANASTÁCIA – DESENHO ANIMADO </w:t>
      </w:r>
    </w:p>
    <w:p w:rsidR="00801052" w:rsidRDefault="0050323B" w:rsidP="00801052">
      <w:p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hyperlink r:id="rId8" w:history="1">
        <w:r w:rsidR="00801052" w:rsidRPr="00A334C7">
          <w:rPr>
            <w:rStyle w:val="Hyperlink"/>
            <w:rFonts w:ascii="Arial" w:hAnsi="Arial" w:cs="Arial"/>
            <w:sz w:val="24"/>
            <w:szCs w:val="24"/>
          </w:rPr>
          <w:t>https://www.youtube.com/watch?v=hlPzWir2MBc</w:t>
        </w:r>
      </w:hyperlink>
      <w:r w:rsidR="00547565" w:rsidRPr="00801052">
        <w:rPr>
          <w:rFonts w:ascii="Arial" w:hAnsi="Arial" w:cs="Arial"/>
          <w:sz w:val="24"/>
          <w:szCs w:val="24"/>
        </w:rPr>
        <w:t xml:space="preserve"> </w:t>
      </w:r>
    </w:p>
    <w:p w:rsidR="00801052" w:rsidRDefault="004869E1" w:rsidP="00801052">
      <w:p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47565" w:rsidRPr="00801052">
        <w:rPr>
          <w:rFonts w:ascii="Arial" w:hAnsi="Arial" w:cs="Arial"/>
          <w:sz w:val="24"/>
          <w:szCs w:val="24"/>
        </w:rPr>
        <w:t xml:space="preserve">amos aprender algumas medidas e frações usadas no nosso dia-a-dia. Na receita de bolo </w:t>
      </w:r>
      <w:r>
        <w:rPr>
          <w:rFonts w:ascii="Arial" w:hAnsi="Arial" w:cs="Arial"/>
          <w:sz w:val="24"/>
          <w:szCs w:val="24"/>
        </w:rPr>
        <w:t>usamos a medida 1/2 de xícara.</w:t>
      </w:r>
    </w:p>
    <w:p w:rsidR="004869E1" w:rsidRDefault="004869E1" w:rsidP="00801052">
      <w:p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305550" cy="4295775"/>
            <wp:effectExtent l="19050" t="0" r="0" b="0"/>
            <wp:docPr id="4" name="Imagem 1" descr="Atividade Sítio do Picapau Amarelo Receita da Tia Anastá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Sítio do Picapau Amarelo Receita da Tia Anastác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059" t="26484" r="7900" b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52" w:rsidRPr="00801052" w:rsidRDefault="00547565" w:rsidP="00801052">
      <w:pPr>
        <w:pStyle w:val="PargrafodaLista"/>
        <w:numPr>
          <w:ilvl w:val="0"/>
          <w:numId w:val="10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801052">
        <w:rPr>
          <w:rFonts w:ascii="Arial" w:hAnsi="Arial" w:cs="Arial"/>
          <w:sz w:val="24"/>
          <w:szCs w:val="24"/>
        </w:rPr>
        <w:t>Você entende esta medida?</w:t>
      </w:r>
    </w:p>
    <w:p w:rsidR="00801052" w:rsidRPr="004869E1" w:rsidRDefault="00547565" w:rsidP="004869E1">
      <w:pPr>
        <w:pStyle w:val="PargrafodaLista"/>
        <w:numPr>
          <w:ilvl w:val="0"/>
          <w:numId w:val="10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4869E1">
        <w:rPr>
          <w:rFonts w:ascii="Arial" w:hAnsi="Arial" w:cs="Arial"/>
          <w:sz w:val="24"/>
          <w:szCs w:val="24"/>
        </w:rPr>
        <w:t>Quais ingr</w:t>
      </w:r>
      <w:r w:rsidR="004869E1" w:rsidRPr="004869E1">
        <w:rPr>
          <w:rFonts w:ascii="Arial" w:hAnsi="Arial" w:cs="Arial"/>
          <w:sz w:val="24"/>
          <w:szCs w:val="24"/>
        </w:rPr>
        <w:t>edientes aparecem na receita?</w:t>
      </w:r>
    </w:p>
    <w:p w:rsidR="004869E1" w:rsidRDefault="004869E1" w:rsidP="004869E1">
      <w:pPr>
        <w:pStyle w:val="PargrafodaLista"/>
        <w:numPr>
          <w:ilvl w:val="0"/>
          <w:numId w:val="10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precisamos seguir exatamente as quantidades que estão na receita?</w:t>
      </w:r>
    </w:p>
    <w:p w:rsidR="00AD09EF" w:rsidRDefault="00AD09EF" w:rsidP="004869E1">
      <w:pPr>
        <w:pStyle w:val="PargrafodaLista"/>
        <w:numPr>
          <w:ilvl w:val="0"/>
          <w:numId w:val="10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tempo será necessário para receita ficar pronta?</w:t>
      </w:r>
    </w:p>
    <w:p w:rsidR="00832462" w:rsidRPr="005C378A" w:rsidRDefault="00832462" w:rsidP="004869E1">
      <w:pPr>
        <w:tabs>
          <w:tab w:val="left" w:pos="2700"/>
        </w:tabs>
        <w:jc w:val="center"/>
        <w:rPr>
          <w:rFonts w:ascii="Arial" w:hAnsi="Arial" w:cs="Arial"/>
          <w:sz w:val="24"/>
          <w:szCs w:val="24"/>
        </w:rPr>
      </w:pPr>
    </w:p>
    <w:p w:rsidR="004F722C" w:rsidRDefault="004F722C" w:rsidP="006E4C0E">
      <w:pPr>
        <w:tabs>
          <w:tab w:val="left" w:pos="2700"/>
        </w:tabs>
        <w:jc w:val="center"/>
        <w:rPr>
          <w:rFonts w:ascii="Arial" w:hAnsi="Arial" w:cs="Arial"/>
          <w:color w:val="FF0000"/>
          <w:sz w:val="24"/>
          <w:szCs w:val="24"/>
        </w:rPr>
      </w:pPr>
    </w:p>
    <w:p w:rsidR="004F722C" w:rsidRPr="004F722C" w:rsidRDefault="00801052" w:rsidP="006E4C0E">
      <w:pPr>
        <w:tabs>
          <w:tab w:val="left" w:pos="27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 FEIRA 11/08</w:t>
      </w:r>
      <w:r w:rsidR="004F722C" w:rsidRPr="004F722C">
        <w:rPr>
          <w:rFonts w:ascii="Arial" w:hAnsi="Arial" w:cs="Arial"/>
          <w:sz w:val="24"/>
          <w:szCs w:val="24"/>
        </w:rPr>
        <w:t>/2021</w:t>
      </w:r>
    </w:p>
    <w:p w:rsidR="006E4C0E" w:rsidRDefault="006E4C0E" w:rsidP="006E4C0E">
      <w:pPr>
        <w:tabs>
          <w:tab w:val="left" w:pos="2700"/>
        </w:tabs>
        <w:jc w:val="center"/>
        <w:rPr>
          <w:rFonts w:ascii="Arial" w:hAnsi="Arial" w:cs="Arial"/>
          <w:color w:val="FF0000"/>
          <w:sz w:val="24"/>
          <w:szCs w:val="24"/>
        </w:rPr>
      </w:pPr>
      <w:r w:rsidRPr="005C378A">
        <w:rPr>
          <w:rFonts w:ascii="Arial" w:hAnsi="Arial" w:cs="Arial"/>
          <w:color w:val="FF0000"/>
          <w:sz w:val="24"/>
          <w:szCs w:val="24"/>
        </w:rPr>
        <w:t>CIÊNCIAS</w:t>
      </w:r>
    </w:p>
    <w:p w:rsidR="00801052" w:rsidRDefault="00801052" w:rsidP="00801052">
      <w:p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801052">
        <w:rPr>
          <w:rFonts w:ascii="Arial" w:hAnsi="Arial" w:cs="Arial"/>
          <w:sz w:val="24"/>
          <w:szCs w:val="24"/>
        </w:rPr>
        <w:t xml:space="preserve">LEITURA DIÁRIA: Como as Estrelas Nasceram. Lenda indígena </w:t>
      </w:r>
      <w:hyperlink r:id="rId10" w:history="1">
        <w:r w:rsidRPr="00A334C7">
          <w:rPr>
            <w:rStyle w:val="Hyperlink"/>
            <w:rFonts w:ascii="Arial" w:hAnsi="Arial" w:cs="Arial"/>
            <w:sz w:val="24"/>
            <w:szCs w:val="24"/>
          </w:rPr>
          <w:t>https://www.saobernardo.sp.gov.br/web/cultura/lenda-indigena</w:t>
        </w:r>
      </w:hyperlink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Você já parou para pensar como a água é importante? Você já se imaginou vivendo sem água? Isto seria realmente impossível! A água é fundamental para o funcionamento da vida. Ela participa das reações químicas do nosso corpo, dos ciclos biológicos da natureza e é essencial na manutenção dos ecossistemas.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Todas as atividades da sociedade demandam o uso de água, bem como as nossas atividades diárias.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Muitas pessoas não dão muita importância para o consumo consciente de água, porque acham que ela é um recurso inesgotável, podendo ser utilizada à vontade. Essa impressão se dá porque vemos água por todos os lados, seja na chuva, nos rios, lagos, mares, represas, piscinas etc. Realmente, a maior parte da superfície do nosso planeta, cerca de 70%, é ocupada por água. Porém, desses 70%, apenas 2,5% é constituído por água doce (esse é o tipo que é tratado e destinado ao nosso consumo), o restante é água salgada, segundo a Secretaria de Recursos Hídricos do Ministério do Meio Ambiente.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 xml:space="preserve">Aproximadamente 70% da superfície do nosso planeta </w:t>
      </w:r>
      <w:r w:rsidR="005F112C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é constituída por água</w:t>
      </w:r>
      <w:r w:rsidR="005F112C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br/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lastRenderedPageBreak/>
        <w:t>Se pensarmos em 2,5% de 70%, esse número parece bem baixo, mas esse total seria o suficiente para abastecer toda a população mundial, se não fosse a poluição das águas, a sua distribuição inadequada e, principalmente, o desperdício.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A maior parte dessa água é destinada à produção de alimentos e outra grande parcela para a indústria, restando uma pequena fração para o nosso consumo. Além do desperdício de água que ocorre na produção de alimentos e nas indústrias, desperdiçamos enorme quantidade deste recurso durante as nossas atividades cotidianas.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Os 2,5% de água potável disponível no planeta não são distribuídos de forma homogênea entre a população humana ao redor do mundo. A ONU (Organização das Nações Unidas) estima que um bilhão de pessoas não possuam acesso a um abastecimento de água que seja suficiente para suprir suas necessidades diárias.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Com o aumento da população mundial, dos avanços industriais e tecnológicos, a demanda por água só tenderá a aumentar e, se não a consumirmos de forma consciente, ela será um recurso cada vez mais escasso, o que aumentará os conflitos pelo seu acesso.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Assim, precisamos cuidar desse nosso bem precioso, para que ele não nos falte no futuro e continue propiciando o funcionamento dos ecossistemas. Afinal, a água é um recurso finito.</w:t>
      </w:r>
    </w:p>
    <w:p w:rsidR="004869E1" w:rsidRPr="004869E1" w:rsidRDefault="004869E1" w:rsidP="004869E1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Todos podem e devem ajudar a cuidar da água. Observe o seu uso diário de água e pense em como você poderia mudar os seus hábitos de forma a economizá-la. Veja algumas mudanças de atitude que você pode adotar para contribuir com o consumo consciente de água:</w:t>
      </w:r>
    </w:p>
    <w:p w:rsidR="004869E1" w:rsidRPr="004869E1" w:rsidRDefault="004869E1" w:rsidP="004869E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Evite o desperdício de água, sempre feche a torneira ao escovar os dentes, ensaboar as mãos, bem como ao lavar a louça;</w:t>
      </w:r>
    </w:p>
    <w:p w:rsidR="004869E1" w:rsidRPr="004869E1" w:rsidRDefault="004869E1" w:rsidP="004869E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Evite o desperdício de água, sempre feche a torneira ao escovar os dentes, ensaboar as mãos, bem como ao lavar a louça;</w:t>
      </w:r>
    </w:p>
    <w:p w:rsidR="004869E1" w:rsidRPr="004869E1" w:rsidRDefault="004869E1" w:rsidP="004869E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Não tome banhos demorados. Cinco minutos costumam ser o tempo suficiente para termos uma boa higienização;</w:t>
      </w:r>
    </w:p>
    <w:p w:rsidR="004869E1" w:rsidRPr="004869E1" w:rsidRDefault="004869E1" w:rsidP="004869E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 xml:space="preserve">Desligue o chuveiro na hora de se ensaboar e de passar o xampu e o condicionador, religando-o somente na hora do enxágue. De acordo com o Ministério do Meio Ambiente, um minuto de chuveiro ligado gasta cerca de 15 litros de água. Agora imagine o tanto de água que você vai gastar se tomar banhos de 20 minutos, e ainda com o chuveiro ligado! Seriam mais ou menos 300 litros de água potável sendo jogados fora pelo </w:t>
      </w:r>
      <w:proofErr w:type="gramStart"/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ralo!;</w:t>
      </w:r>
      <w:proofErr w:type="gramEnd"/>
    </w:p>
    <w:p w:rsidR="004869E1" w:rsidRPr="004869E1" w:rsidRDefault="004869E1" w:rsidP="004869E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Evite brincadeiras com água. Troque-as por outras. Elas podem ser tão divertidas quanto às com água;</w:t>
      </w:r>
    </w:p>
    <w:p w:rsidR="004869E1" w:rsidRPr="004869E1" w:rsidRDefault="004869E1" w:rsidP="004869E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Desligue a torneira ao escovar os dentes;</w:t>
      </w:r>
    </w:p>
    <w:p w:rsidR="004869E1" w:rsidRPr="004869E1" w:rsidRDefault="004869E1" w:rsidP="004869E1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</w:pPr>
      <w:r w:rsidRPr="004869E1">
        <w:rPr>
          <w:rFonts w:ascii="Helvetica" w:eastAsia="Times New Roman" w:hAnsi="Helvetica" w:cs="Times New Roman"/>
          <w:color w:val="444444"/>
          <w:sz w:val="21"/>
          <w:szCs w:val="21"/>
          <w:lang w:eastAsia="pt-BR"/>
        </w:rPr>
        <w:t>Evite usar copos descartáveis, mesmo os recicláveis. Tanto a produção quanto a reciclagem deste material demanda o consumo de muitos litros de água. Prefira ter sempre em mãos uma caneca (daquelas de plástico mesmo) ou uma garrafinha de água (isto ainda te incentivará a beber mais água).</w:t>
      </w:r>
    </w:p>
    <w:p w:rsidR="004869E1" w:rsidRPr="004869E1" w:rsidRDefault="00AD09EF" w:rsidP="004869E1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color w:val="4A4A4A"/>
        </w:rPr>
      </w:pPr>
      <w:r>
        <w:rPr>
          <w:noProof/>
        </w:rPr>
        <w:drawing>
          <wp:inline distT="0" distB="0" distL="0" distR="0">
            <wp:extent cx="6562725" cy="2895600"/>
            <wp:effectExtent l="19050" t="0" r="9525" b="0"/>
            <wp:docPr id="7" name="Imagem 7" descr="https://conscienciaeagua.files.wordpress.com/2015/03/consumo-agua.jpg?w=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scienciaeagua.files.wordpress.com/2015/03/consumo-agua.jpg?w=6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9E1" w:rsidRDefault="0050323B" w:rsidP="00AD09EF">
      <w:pPr>
        <w:tabs>
          <w:tab w:val="left" w:pos="2700"/>
        </w:tabs>
        <w:jc w:val="right"/>
        <w:rPr>
          <w:rFonts w:ascii="Arial" w:hAnsi="Arial" w:cs="Arial"/>
          <w:sz w:val="20"/>
          <w:szCs w:val="20"/>
        </w:rPr>
      </w:pPr>
      <w:hyperlink r:id="rId12" w:history="1">
        <w:r w:rsidR="00AD09EF" w:rsidRPr="00A334C7">
          <w:rPr>
            <w:rStyle w:val="Hyperlink"/>
            <w:rFonts w:ascii="Arial" w:hAnsi="Arial" w:cs="Arial"/>
            <w:sz w:val="20"/>
            <w:szCs w:val="20"/>
          </w:rPr>
          <w:t>https://conscienciaeagua.wordpress.com/2015/03/01/consumo-consciente-de-agua/</w:t>
        </w:r>
      </w:hyperlink>
    </w:p>
    <w:p w:rsidR="00AD09EF" w:rsidRPr="00AD09EF" w:rsidRDefault="00AD09EF" w:rsidP="00AD09EF">
      <w:pPr>
        <w:tabs>
          <w:tab w:val="left" w:pos="2700"/>
        </w:tabs>
        <w:rPr>
          <w:rFonts w:ascii="Arial" w:hAnsi="Arial" w:cs="Arial"/>
          <w:sz w:val="24"/>
          <w:szCs w:val="24"/>
        </w:rPr>
      </w:pPr>
      <w:r w:rsidRPr="00AD09EF">
        <w:rPr>
          <w:rFonts w:ascii="Arial" w:hAnsi="Arial" w:cs="Arial"/>
          <w:sz w:val="24"/>
          <w:szCs w:val="24"/>
        </w:rPr>
        <w:lastRenderedPageBreak/>
        <w:t>Agora é com você:</w:t>
      </w:r>
    </w:p>
    <w:p w:rsidR="00801052" w:rsidRPr="00AD09EF" w:rsidRDefault="00AD09EF" w:rsidP="00AD09EF">
      <w:pPr>
        <w:pStyle w:val="PargrafodaLista"/>
        <w:numPr>
          <w:ilvl w:val="0"/>
          <w:numId w:val="12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AD09EF">
        <w:rPr>
          <w:rFonts w:ascii="Arial" w:hAnsi="Arial" w:cs="Arial"/>
          <w:sz w:val="24"/>
          <w:szCs w:val="24"/>
        </w:rPr>
        <w:t>Quais hábitos você e sua família têm para não desperdiçar água?</w:t>
      </w:r>
    </w:p>
    <w:p w:rsidR="00AD09EF" w:rsidRPr="00AD09EF" w:rsidRDefault="00AD09EF" w:rsidP="00AD09EF">
      <w:pPr>
        <w:pStyle w:val="PargrafodaLista"/>
        <w:numPr>
          <w:ilvl w:val="0"/>
          <w:numId w:val="12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que </w:t>
      </w:r>
      <w:r w:rsidRPr="00AD09EF">
        <w:rPr>
          <w:rFonts w:ascii="Arial" w:hAnsi="Arial" w:cs="Arial"/>
          <w:sz w:val="24"/>
          <w:szCs w:val="24"/>
        </w:rPr>
        <w:t>economizando água, estamos também economizando energia?</w:t>
      </w:r>
    </w:p>
    <w:p w:rsidR="00AD09EF" w:rsidRDefault="00AD09EF" w:rsidP="00AD09EF">
      <w:pPr>
        <w:pStyle w:val="PargrafodaLista"/>
        <w:numPr>
          <w:ilvl w:val="0"/>
          <w:numId w:val="12"/>
        </w:numPr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AD09EF">
        <w:rPr>
          <w:rFonts w:ascii="Arial" w:hAnsi="Arial" w:cs="Arial"/>
          <w:sz w:val="24"/>
          <w:szCs w:val="24"/>
        </w:rPr>
        <w:t>A água da chuva pode ser utilizada para alguma coisa?</w:t>
      </w:r>
    </w:p>
    <w:p w:rsidR="00AD09EF" w:rsidRPr="00AD09EF" w:rsidRDefault="00AD09EF" w:rsidP="00AD09EF">
      <w:pPr>
        <w:tabs>
          <w:tab w:val="left" w:pos="270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9205BC" w:rsidRPr="00517364" w:rsidRDefault="009205BC" w:rsidP="00517364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Arial" w:hAnsi="Arial" w:cs="Arial"/>
          <w:sz w:val="20"/>
          <w:szCs w:val="20"/>
        </w:rPr>
      </w:pPr>
    </w:p>
    <w:p w:rsidR="00517364" w:rsidRPr="009205BC" w:rsidRDefault="00801052" w:rsidP="009205BC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QUINTA FEIRA 12/08</w:t>
      </w:r>
      <w:r w:rsidR="009205BC" w:rsidRPr="009205BC">
        <w:rPr>
          <w:rFonts w:ascii="Arial" w:hAnsi="Arial" w:cs="Arial"/>
        </w:rPr>
        <w:t>/2021</w:t>
      </w:r>
    </w:p>
    <w:p w:rsidR="00923E80" w:rsidRDefault="00AD09EF" w:rsidP="00923E80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HISTÓRIA </w:t>
      </w:r>
    </w:p>
    <w:p w:rsidR="00801052" w:rsidRDefault="00801052" w:rsidP="00801052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801052">
        <w:rPr>
          <w:rFonts w:ascii="Arial" w:hAnsi="Arial" w:cs="Arial"/>
        </w:rPr>
        <w:t xml:space="preserve">LEITURA DIÁRIA: BOITATÁ – FOLCLORE – BISNAGAS KIDS </w:t>
      </w:r>
      <w:hyperlink r:id="rId13" w:history="1">
        <w:r w:rsidRPr="00A334C7">
          <w:rPr>
            <w:rStyle w:val="Hyperlink"/>
            <w:rFonts w:ascii="Arial" w:hAnsi="Arial" w:cs="Arial"/>
          </w:rPr>
          <w:t>https://www.youtube.com/watch?v=ZlehddJNGqE</w:t>
        </w:r>
      </w:hyperlink>
    </w:p>
    <w:p w:rsidR="00272AD7" w:rsidRPr="00E9744B" w:rsidRDefault="00272AD7" w:rsidP="00E9744B">
      <w:pPr>
        <w:pStyle w:val="NormalWeb"/>
        <w:shd w:val="clear" w:color="auto" w:fill="FFFFFF"/>
        <w:spacing w:before="0" w:beforeAutospacing="0" w:after="255" w:afterAutospacing="0"/>
        <w:ind w:firstLine="708"/>
        <w:jc w:val="both"/>
        <w:rPr>
          <w:rFonts w:ascii="Arial" w:hAnsi="Arial" w:cs="Arial"/>
        </w:rPr>
      </w:pPr>
      <w:r w:rsidRPr="00E9744B">
        <w:rPr>
          <w:rFonts w:ascii="Arial" w:hAnsi="Arial" w:cs="Arial"/>
        </w:rPr>
        <w:t>Para relembrar, nas atividades anteriores trabalhamos as definições de Tempo e suas temporalidades: o tempo da natureza, cronológico e histórico. Agora iremos aprofundar o nosso conhecimento sobre um dos instrumentos que os seres humanos desenvolveram, ao longo dos anos, para contar e registrar a passagem do tempo cronológico: o Calendário. São diferentes tipos de Calendários, cada um com sua história!</w:t>
      </w:r>
    </w:p>
    <w:p w:rsidR="00E9744B" w:rsidRDefault="00272AD7" w:rsidP="00E9744B">
      <w:pPr>
        <w:pStyle w:val="NormalWeb"/>
        <w:shd w:val="clear" w:color="auto" w:fill="FFFFFF"/>
        <w:spacing w:before="0" w:beforeAutospacing="0" w:after="255" w:afterAutospacing="0"/>
        <w:ind w:firstLine="708"/>
        <w:jc w:val="both"/>
        <w:rPr>
          <w:rFonts w:ascii="Arial" w:hAnsi="Arial" w:cs="Arial"/>
        </w:rPr>
      </w:pPr>
      <w:r w:rsidRPr="00E9744B">
        <w:rPr>
          <w:rFonts w:ascii="Arial" w:hAnsi="Arial" w:cs="Arial"/>
        </w:rPr>
        <w:t xml:space="preserve">Existem indícios que mesmo em eras pré-históricas, alguns homens já se preocupavam em marcar o tempo. Na Europa, há 20.000 anos, caçadores escavavam pequenos orifícios e riscavam traços em pedaços de ossos e madeira, possivelmente contando os dias entre fases da Lua. Desde muito cedo o homem sentiu necessidade de dividir o tempo para comemorar suas festas religiosas e, principalmente, para saber a época de suas atividades agrícolas e comerciais. </w:t>
      </w:r>
    </w:p>
    <w:p w:rsidR="00E9744B" w:rsidRDefault="00272AD7" w:rsidP="00E9744B">
      <w:pPr>
        <w:pStyle w:val="NormalWeb"/>
        <w:shd w:val="clear" w:color="auto" w:fill="FFFFFF"/>
        <w:spacing w:before="0" w:beforeAutospacing="0" w:after="255" w:afterAutospacing="0"/>
        <w:ind w:firstLine="708"/>
        <w:jc w:val="both"/>
        <w:rPr>
          <w:rFonts w:ascii="Arial" w:hAnsi="Arial" w:cs="Arial"/>
        </w:rPr>
      </w:pPr>
      <w:r w:rsidRPr="00E9744B">
        <w:rPr>
          <w:rFonts w:ascii="Arial" w:hAnsi="Arial" w:cs="Arial"/>
        </w:rPr>
        <w:t>Para suprir essa necessidade, ao longo dos séculos a humanidade desenvolveu diversos calendários. Atualmente existem aproximadamente 40 Calendários em uso no mundo. Vamos conhecer alguns deles:</w:t>
      </w:r>
    </w:p>
    <w:p w:rsidR="00E9744B" w:rsidRDefault="00272AD7" w:rsidP="00E9744B">
      <w:pPr>
        <w:pStyle w:val="NormalWeb"/>
        <w:shd w:val="clear" w:color="auto" w:fill="FFFFFF"/>
        <w:spacing w:before="0" w:beforeAutospacing="0" w:after="255" w:afterAutospacing="0"/>
        <w:ind w:firstLine="708"/>
        <w:jc w:val="both"/>
        <w:rPr>
          <w:rFonts w:ascii="Arial" w:hAnsi="Arial" w:cs="Arial"/>
        </w:rPr>
      </w:pPr>
      <w:r w:rsidRPr="00E9744B">
        <w:rPr>
          <w:rFonts w:ascii="Arial" w:hAnsi="Arial" w:cs="Arial"/>
        </w:rPr>
        <w:t xml:space="preserve"> - Calendário Gregoriano: usado pela maioria dos países, incluindo o Brasil, é medido de acordo com os movimentos da Terra em relação ao sol e tem como marco inicial o nascimento de Jesus Cristo. Um ano corresponde a 365 dias, em anos bissextos 366 dias. </w:t>
      </w:r>
    </w:p>
    <w:p w:rsidR="00E9744B" w:rsidRDefault="00272AD7" w:rsidP="00E9744B">
      <w:pPr>
        <w:pStyle w:val="NormalWeb"/>
        <w:shd w:val="clear" w:color="auto" w:fill="FFFFFF"/>
        <w:spacing w:before="0" w:beforeAutospacing="0" w:after="255" w:afterAutospacing="0"/>
        <w:ind w:firstLine="708"/>
        <w:jc w:val="both"/>
        <w:rPr>
          <w:rFonts w:ascii="Arial" w:hAnsi="Arial" w:cs="Arial"/>
        </w:rPr>
      </w:pPr>
      <w:r w:rsidRPr="00E9744B">
        <w:rPr>
          <w:rFonts w:ascii="Arial" w:hAnsi="Arial" w:cs="Arial"/>
        </w:rPr>
        <w:t>- Calendário Indígena: é baseado na observação dos corpos celestes (Sol, Lua, estrelas), mudanças da natureza (clima, cheia dos rios) e na produção agrícola.</w:t>
      </w:r>
    </w:p>
    <w:p w:rsidR="00E9744B" w:rsidRDefault="00272AD7" w:rsidP="00E9744B">
      <w:pPr>
        <w:pStyle w:val="NormalWeb"/>
        <w:shd w:val="clear" w:color="auto" w:fill="FFFFFF"/>
        <w:spacing w:before="0" w:beforeAutospacing="0" w:after="255" w:afterAutospacing="0"/>
        <w:ind w:firstLine="708"/>
        <w:jc w:val="both"/>
        <w:rPr>
          <w:rFonts w:ascii="Arial" w:hAnsi="Arial" w:cs="Arial"/>
        </w:rPr>
      </w:pPr>
      <w:r w:rsidRPr="00E9744B">
        <w:rPr>
          <w:rFonts w:ascii="Arial" w:hAnsi="Arial" w:cs="Arial"/>
        </w:rPr>
        <w:t xml:space="preserve"> - Calendário Chinês: o ano só começa com aparecimento da lua Nova. A cada doze anos completa-se um ciclo, sendo cada ano representado por um animal correspondente ao horóscopo chinês, como, tigre, dragão, serpente, cavalo entre outros.</w:t>
      </w:r>
    </w:p>
    <w:p w:rsidR="00272AD7" w:rsidRPr="00E9744B" w:rsidRDefault="00272AD7" w:rsidP="00E9744B">
      <w:pPr>
        <w:pStyle w:val="NormalWeb"/>
        <w:shd w:val="clear" w:color="auto" w:fill="FFFFFF"/>
        <w:spacing w:before="0" w:beforeAutospacing="0" w:after="255" w:afterAutospacing="0"/>
        <w:ind w:firstLine="708"/>
        <w:jc w:val="both"/>
        <w:rPr>
          <w:rFonts w:ascii="Arial" w:hAnsi="Arial" w:cs="Arial"/>
        </w:rPr>
      </w:pPr>
      <w:r w:rsidRPr="00E9744B">
        <w:rPr>
          <w:rFonts w:ascii="Arial" w:hAnsi="Arial" w:cs="Arial"/>
        </w:rPr>
        <w:t xml:space="preserve"> - Calendário Islâmico: calendário lunar composto por doze meses de 29 ou 30 dias ao longo de um ano com 354 ou 355 dias. É utilizado em vários países do Oriente Médio. Através dos calendários mostrados acima, conclui - se que a diferença entre eles é marcada pela cultura e a necessidade de cada sociedade, vivências e experiências do homem em sua trajetória histórica. </w:t>
      </w:r>
    </w:p>
    <w:p w:rsidR="00272AD7" w:rsidRPr="00E9744B" w:rsidRDefault="00272AD7" w:rsidP="00272AD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Arial" w:hAnsi="Arial" w:cs="Arial"/>
        </w:rPr>
      </w:pPr>
      <w:r w:rsidRPr="00E9744B">
        <w:rPr>
          <w:rFonts w:ascii="Arial" w:hAnsi="Arial" w:cs="Arial"/>
          <w:sz w:val="20"/>
          <w:szCs w:val="20"/>
        </w:rPr>
        <w:t xml:space="preserve">Disponível em: </w:t>
      </w:r>
      <w:hyperlink r:id="rId14" w:history="1">
        <w:r w:rsidRPr="00E9744B">
          <w:rPr>
            <w:rStyle w:val="Hyperlink"/>
            <w:rFonts w:ascii="Arial" w:hAnsi="Arial" w:cs="Arial"/>
            <w:sz w:val="20"/>
            <w:szCs w:val="20"/>
          </w:rPr>
          <w:t>http://www.observatorio.ufmg.br/</w:t>
        </w:r>
      </w:hyperlink>
      <w:r w:rsidRPr="00E9744B">
        <w:rPr>
          <w:rFonts w:ascii="Arial" w:hAnsi="Arial" w:cs="Arial"/>
        </w:rPr>
        <w:t>.</w:t>
      </w:r>
    </w:p>
    <w:p w:rsidR="00E9744B" w:rsidRDefault="00E9744B" w:rsidP="00E9744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</w:rPr>
      </w:pPr>
    </w:p>
    <w:p w:rsidR="00E9744B" w:rsidRDefault="00E9744B" w:rsidP="00E9744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</w:rPr>
      </w:pPr>
    </w:p>
    <w:p w:rsidR="00E9744B" w:rsidRDefault="00E9744B" w:rsidP="00E9744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</w:rPr>
      </w:pPr>
    </w:p>
    <w:p w:rsidR="00272AD7" w:rsidRDefault="00E9744B" w:rsidP="00E9744B">
      <w:pPr>
        <w:pStyle w:val="NormalWeb"/>
        <w:shd w:val="clear" w:color="auto" w:fill="FFFFFF"/>
        <w:spacing w:before="0" w:beforeAutospacing="0" w:after="255" w:afterAutospacing="0"/>
      </w:pPr>
      <w:r>
        <w:rPr>
          <w:rFonts w:ascii="Arial" w:hAnsi="Arial" w:cs="Arial"/>
        </w:rPr>
        <w:lastRenderedPageBreak/>
        <w:t>O</w:t>
      </w:r>
      <w:r w:rsidRPr="00E9744B">
        <w:rPr>
          <w:rFonts w:ascii="Arial" w:hAnsi="Arial" w:cs="Arial"/>
        </w:rPr>
        <w:t>bserve as imagens abaixo e escreva o calendário que representa cada imagem</w:t>
      </w:r>
      <w:r>
        <w:t>:</w:t>
      </w:r>
    </w:p>
    <w:p w:rsidR="00E9744B" w:rsidRDefault="00E9744B" w:rsidP="00E9744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38925" cy="2847975"/>
            <wp:effectExtent l="19050" t="0" r="9525" b="0"/>
            <wp:docPr id="8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E6C" w:rsidRDefault="00D41E6C" w:rsidP="00923E80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color w:val="FF0000"/>
        </w:rPr>
      </w:pPr>
    </w:p>
    <w:p w:rsidR="00D724BA" w:rsidRDefault="00801052" w:rsidP="00D724BA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SEXTA FEIRA 13/08</w:t>
      </w:r>
      <w:r w:rsidR="00D724BA" w:rsidRPr="00D724BA">
        <w:rPr>
          <w:rFonts w:ascii="Arial" w:hAnsi="Arial" w:cs="Arial"/>
          <w:noProof/>
        </w:rPr>
        <w:t>/2021</w:t>
      </w:r>
    </w:p>
    <w:p w:rsidR="00AD09EF" w:rsidRDefault="00AD09EF" w:rsidP="00D724BA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noProof/>
          <w:color w:val="FF0000"/>
        </w:rPr>
      </w:pPr>
      <w:r w:rsidRPr="00AD09EF">
        <w:rPr>
          <w:rFonts w:ascii="Arial" w:hAnsi="Arial" w:cs="Arial"/>
          <w:noProof/>
          <w:color w:val="FF0000"/>
        </w:rPr>
        <w:t>GEOGRAFIA</w:t>
      </w:r>
    </w:p>
    <w:p w:rsidR="00272AD7" w:rsidRDefault="00272AD7" w:rsidP="00272AD7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801052">
        <w:rPr>
          <w:rFonts w:ascii="Arial" w:hAnsi="Arial" w:cs="Arial"/>
        </w:rPr>
        <w:t>LEITURA DIÁRIA: A le</w:t>
      </w:r>
      <w:r>
        <w:rPr>
          <w:rFonts w:ascii="Arial" w:hAnsi="Arial" w:cs="Arial"/>
        </w:rPr>
        <w:t xml:space="preserve">nda do Curupira </w:t>
      </w:r>
    </w:p>
    <w:p w:rsidR="00272AD7" w:rsidRDefault="0050323B" w:rsidP="00272AD7">
      <w:pPr>
        <w:pStyle w:val="NormalWeb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hyperlink r:id="rId16" w:history="1">
        <w:r w:rsidR="00272AD7" w:rsidRPr="00A334C7">
          <w:rPr>
            <w:rStyle w:val="Hyperlink"/>
            <w:rFonts w:ascii="Arial" w:hAnsi="Arial" w:cs="Arial"/>
          </w:rPr>
          <w:t>https://www.youtube.com/watch?v=gKpiIzfNQA8</w:t>
        </w:r>
      </w:hyperlink>
    </w:p>
    <w:p w:rsidR="00272AD7" w:rsidRDefault="00272AD7" w:rsidP="00D724BA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noProof/>
          <w:color w:val="FF0000"/>
        </w:rPr>
      </w:pPr>
    </w:p>
    <w:p w:rsidR="00AD09EF" w:rsidRDefault="00AD09EF" w:rsidP="00D724BA">
      <w:pPr>
        <w:pStyle w:val="NormalWeb"/>
        <w:shd w:val="clear" w:color="auto" w:fill="FFFFFF"/>
        <w:spacing w:before="0" w:beforeAutospacing="0" w:after="255" w:afterAutospacing="0"/>
        <w:jc w:val="center"/>
        <w:rPr>
          <w:rFonts w:ascii="Arial" w:hAnsi="Arial" w:cs="Arial"/>
          <w:noProof/>
          <w:color w:val="FF0000"/>
        </w:rPr>
      </w:pPr>
      <w:r>
        <w:rPr>
          <w:noProof/>
        </w:rPr>
        <w:drawing>
          <wp:inline distT="0" distB="0" distL="0" distR="0">
            <wp:extent cx="5124450" cy="3162300"/>
            <wp:effectExtent l="19050" t="0" r="0" b="0"/>
            <wp:docPr id="10" name="Imagem 10" descr="https://i.pinimg.com/564x/82/82/12/828212df714ec7db3d530103985aa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82/82/12/828212df714ec7db3d530103985aa69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128" t="1391" r="2482" b="4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EF" w:rsidRPr="00272AD7" w:rsidRDefault="00272AD7" w:rsidP="00272AD7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55" w:afterAutospacing="0"/>
        <w:rPr>
          <w:rFonts w:ascii="Arial" w:hAnsi="Arial" w:cs="Arial"/>
          <w:noProof/>
        </w:rPr>
      </w:pPr>
      <w:bookmarkStart w:id="0" w:name="_GoBack"/>
      <w:bookmarkEnd w:id="0"/>
      <w:r w:rsidRPr="00272AD7">
        <w:rPr>
          <w:rFonts w:ascii="Arial" w:hAnsi="Arial" w:cs="Arial"/>
          <w:noProof/>
        </w:rPr>
        <w:t>Como podemos colaborar para melhorar o ar que respiramos?</w:t>
      </w:r>
    </w:p>
    <w:p w:rsidR="00675A27" w:rsidRPr="00675A27" w:rsidRDefault="00675A27" w:rsidP="00675A27">
      <w:pPr>
        <w:pStyle w:val="NormalWeb"/>
        <w:shd w:val="clear" w:color="auto" w:fill="FFFFFF"/>
        <w:spacing w:before="0" w:beforeAutospacing="0" w:after="255" w:afterAutospacing="0"/>
        <w:jc w:val="right"/>
        <w:rPr>
          <w:rFonts w:ascii="Arial" w:hAnsi="Arial" w:cs="Arial"/>
          <w:sz w:val="16"/>
          <w:szCs w:val="16"/>
        </w:rPr>
      </w:pPr>
    </w:p>
    <w:p w:rsidR="00DE4557" w:rsidRPr="005C378A" w:rsidRDefault="00DE4557" w:rsidP="00E9744B">
      <w:pPr>
        <w:pStyle w:val="NormalWeb"/>
        <w:shd w:val="clear" w:color="auto" w:fill="FFFFFF"/>
        <w:spacing w:after="255"/>
        <w:jc w:val="right"/>
        <w:rPr>
          <w:rFonts w:ascii="Arial" w:hAnsi="Arial" w:cs="Arial"/>
        </w:rPr>
      </w:pPr>
      <w:r w:rsidRPr="005C378A">
        <w:rPr>
          <w:rFonts w:ascii="Arial" w:hAnsi="Arial" w:cs="Arial"/>
        </w:rPr>
        <w:t>Bom fim de semana e se cuidem!</w:t>
      </w:r>
    </w:p>
    <w:sectPr w:rsidR="00DE4557" w:rsidRPr="005C378A" w:rsidSect="00BA0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2BC9"/>
    <w:multiLevelType w:val="hybridMultilevel"/>
    <w:tmpl w:val="DB168544"/>
    <w:lvl w:ilvl="0" w:tplc="51464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C18A1"/>
    <w:multiLevelType w:val="multilevel"/>
    <w:tmpl w:val="9CB8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-"/>
      <w:lvlJc w:val="left"/>
      <w:pPr>
        <w:ind w:left="2880" w:hanging="360"/>
      </w:pPr>
      <w:rPr>
        <w:rFonts w:ascii="Arial" w:eastAsia="Times New Roman" w:hAnsi="Arial" w:cs="Arial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E0118"/>
    <w:multiLevelType w:val="hybridMultilevel"/>
    <w:tmpl w:val="E926E7E0"/>
    <w:lvl w:ilvl="0" w:tplc="D2629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770B6"/>
    <w:multiLevelType w:val="hybridMultilevel"/>
    <w:tmpl w:val="1F22A4BA"/>
    <w:lvl w:ilvl="0" w:tplc="96002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1CA4"/>
    <w:multiLevelType w:val="multilevel"/>
    <w:tmpl w:val="DD3E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210626"/>
    <w:multiLevelType w:val="multilevel"/>
    <w:tmpl w:val="117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15683"/>
    <w:multiLevelType w:val="multilevel"/>
    <w:tmpl w:val="66FE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A1F07"/>
    <w:multiLevelType w:val="hybridMultilevel"/>
    <w:tmpl w:val="E7C05102"/>
    <w:lvl w:ilvl="0" w:tplc="28A81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32FE1"/>
    <w:multiLevelType w:val="hybridMultilevel"/>
    <w:tmpl w:val="BCA24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5213B"/>
    <w:multiLevelType w:val="hybridMultilevel"/>
    <w:tmpl w:val="18E68BEA"/>
    <w:lvl w:ilvl="0" w:tplc="14A8E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360DC"/>
    <w:multiLevelType w:val="multilevel"/>
    <w:tmpl w:val="4CBC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56E68"/>
    <w:multiLevelType w:val="multilevel"/>
    <w:tmpl w:val="9B50CC9E"/>
    <w:lvl w:ilvl="0">
      <w:start w:val="1"/>
      <w:numFmt w:val="decimal"/>
      <w:lvlText w:val="%1."/>
      <w:lvlJc w:val="left"/>
      <w:pPr>
        <w:tabs>
          <w:tab w:val="num" w:pos="4031"/>
        </w:tabs>
        <w:ind w:left="4031" w:hanging="360"/>
      </w:pPr>
    </w:lvl>
    <w:lvl w:ilvl="1" w:tentative="1">
      <w:start w:val="1"/>
      <w:numFmt w:val="decimal"/>
      <w:lvlText w:val="%2."/>
      <w:lvlJc w:val="left"/>
      <w:pPr>
        <w:tabs>
          <w:tab w:val="num" w:pos="4751"/>
        </w:tabs>
        <w:ind w:left="4751" w:hanging="360"/>
      </w:pPr>
    </w:lvl>
    <w:lvl w:ilvl="2" w:tentative="1">
      <w:start w:val="1"/>
      <w:numFmt w:val="decimal"/>
      <w:lvlText w:val="%3."/>
      <w:lvlJc w:val="left"/>
      <w:pPr>
        <w:tabs>
          <w:tab w:val="num" w:pos="5471"/>
        </w:tabs>
        <w:ind w:left="5471" w:hanging="360"/>
      </w:pPr>
    </w:lvl>
    <w:lvl w:ilvl="3" w:tentative="1">
      <w:start w:val="1"/>
      <w:numFmt w:val="decimal"/>
      <w:lvlText w:val="%4."/>
      <w:lvlJc w:val="left"/>
      <w:pPr>
        <w:tabs>
          <w:tab w:val="num" w:pos="6191"/>
        </w:tabs>
        <w:ind w:left="6191" w:hanging="360"/>
      </w:pPr>
    </w:lvl>
    <w:lvl w:ilvl="4" w:tentative="1">
      <w:start w:val="1"/>
      <w:numFmt w:val="decimal"/>
      <w:lvlText w:val="%5."/>
      <w:lvlJc w:val="left"/>
      <w:pPr>
        <w:tabs>
          <w:tab w:val="num" w:pos="6911"/>
        </w:tabs>
        <w:ind w:left="6911" w:hanging="360"/>
      </w:pPr>
    </w:lvl>
    <w:lvl w:ilvl="5" w:tentative="1">
      <w:start w:val="1"/>
      <w:numFmt w:val="decimal"/>
      <w:lvlText w:val="%6."/>
      <w:lvlJc w:val="left"/>
      <w:pPr>
        <w:tabs>
          <w:tab w:val="num" w:pos="7631"/>
        </w:tabs>
        <w:ind w:left="7631" w:hanging="360"/>
      </w:pPr>
    </w:lvl>
    <w:lvl w:ilvl="6" w:tentative="1">
      <w:start w:val="1"/>
      <w:numFmt w:val="decimal"/>
      <w:lvlText w:val="%7."/>
      <w:lvlJc w:val="left"/>
      <w:pPr>
        <w:tabs>
          <w:tab w:val="num" w:pos="8351"/>
        </w:tabs>
        <w:ind w:left="8351" w:hanging="360"/>
      </w:pPr>
    </w:lvl>
    <w:lvl w:ilvl="7" w:tentative="1">
      <w:start w:val="1"/>
      <w:numFmt w:val="decimal"/>
      <w:lvlText w:val="%8."/>
      <w:lvlJc w:val="left"/>
      <w:pPr>
        <w:tabs>
          <w:tab w:val="num" w:pos="9071"/>
        </w:tabs>
        <w:ind w:left="9071" w:hanging="360"/>
      </w:pPr>
    </w:lvl>
    <w:lvl w:ilvl="8" w:tentative="1">
      <w:start w:val="1"/>
      <w:numFmt w:val="decimal"/>
      <w:lvlText w:val="%9."/>
      <w:lvlJc w:val="left"/>
      <w:pPr>
        <w:tabs>
          <w:tab w:val="num" w:pos="9791"/>
        </w:tabs>
        <w:ind w:left="9791" w:hanging="360"/>
      </w:p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A0"/>
    <w:rsid w:val="00096AE5"/>
    <w:rsid w:val="001035B2"/>
    <w:rsid w:val="00133379"/>
    <w:rsid w:val="001B4F9B"/>
    <w:rsid w:val="00246F94"/>
    <w:rsid w:val="00272AD7"/>
    <w:rsid w:val="002A0750"/>
    <w:rsid w:val="002C7BBA"/>
    <w:rsid w:val="00420305"/>
    <w:rsid w:val="004869E1"/>
    <w:rsid w:val="004B0C31"/>
    <w:rsid w:val="004E3851"/>
    <w:rsid w:val="004F722C"/>
    <w:rsid w:val="0050323B"/>
    <w:rsid w:val="00517364"/>
    <w:rsid w:val="00547565"/>
    <w:rsid w:val="005572AE"/>
    <w:rsid w:val="00563664"/>
    <w:rsid w:val="005C378A"/>
    <w:rsid w:val="005F112C"/>
    <w:rsid w:val="0060141F"/>
    <w:rsid w:val="006176D6"/>
    <w:rsid w:val="00675A27"/>
    <w:rsid w:val="006E4C0E"/>
    <w:rsid w:val="00801052"/>
    <w:rsid w:val="00832462"/>
    <w:rsid w:val="009205BC"/>
    <w:rsid w:val="00923E80"/>
    <w:rsid w:val="009506C3"/>
    <w:rsid w:val="009A742B"/>
    <w:rsid w:val="009C692C"/>
    <w:rsid w:val="009C7434"/>
    <w:rsid w:val="00A10E17"/>
    <w:rsid w:val="00A10EBE"/>
    <w:rsid w:val="00AD09EF"/>
    <w:rsid w:val="00B80E9C"/>
    <w:rsid w:val="00BA0BA0"/>
    <w:rsid w:val="00BA32C8"/>
    <w:rsid w:val="00CC2EDC"/>
    <w:rsid w:val="00CF6D4C"/>
    <w:rsid w:val="00D41E6C"/>
    <w:rsid w:val="00D724BA"/>
    <w:rsid w:val="00D8033C"/>
    <w:rsid w:val="00D94F01"/>
    <w:rsid w:val="00DE4557"/>
    <w:rsid w:val="00E9744B"/>
    <w:rsid w:val="00EC4E59"/>
    <w:rsid w:val="00F36506"/>
    <w:rsid w:val="00F8029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9104E-7E97-437A-857F-549369B7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05"/>
  </w:style>
  <w:style w:type="paragraph" w:styleId="Ttulo1">
    <w:name w:val="heading 1"/>
    <w:basedOn w:val="Normal"/>
    <w:next w:val="Normal"/>
    <w:link w:val="Ttulo1Char"/>
    <w:uiPriority w:val="9"/>
    <w:qFormat/>
    <w:rsid w:val="00FF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D80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80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80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D803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803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803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803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8033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A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C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4C1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F4C1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8033C"/>
    <w:rPr>
      <w:b/>
      <w:bCs/>
    </w:rPr>
  </w:style>
  <w:style w:type="paragraph" w:styleId="NormalWeb">
    <w:name w:val="Normal (Web)"/>
    <w:basedOn w:val="Normal"/>
    <w:uiPriority w:val="99"/>
    <w:unhideWhenUsed/>
    <w:rsid w:val="00D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zoic-ad">
    <w:name w:val="ezoic-ad"/>
    <w:basedOn w:val="Fontepargpadro"/>
    <w:rsid w:val="00D8033C"/>
  </w:style>
  <w:style w:type="character" w:customStyle="1" w:styleId="reportline">
    <w:name w:val="reportline"/>
    <w:basedOn w:val="Fontepargpadro"/>
    <w:rsid w:val="00D8033C"/>
  </w:style>
  <w:style w:type="character" w:customStyle="1" w:styleId="ez-report-ad-button">
    <w:name w:val="ez-report-ad-button"/>
    <w:basedOn w:val="Fontepargpadro"/>
    <w:rsid w:val="00D8033C"/>
  </w:style>
  <w:style w:type="character" w:customStyle="1" w:styleId="single-comment-o">
    <w:name w:val="single-comment-o"/>
    <w:basedOn w:val="Fontepargpadro"/>
    <w:rsid w:val="00D8033C"/>
  </w:style>
  <w:style w:type="character" w:customStyle="1" w:styleId="count-number-like">
    <w:name w:val="count-number-like"/>
    <w:basedOn w:val="Fontepargpadro"/>
    <w:rsid w:val="00D8033C"/>
  </w:style>
  <w:style w:type="character" w:customStyle="1" w:styleId="dt-share">
    <w:name w:val="dt-share"/>
    <w:basedOn w:val="Fontepargpadro"/>
    <w:rsid w:val="00D8033C"/>
  </w:style>
  <w:style w:type="character" w:customStyle="1" w:styleId="author">
    <w:name w:val="author"/>
    <w:basedOn w:val="Fontepargpadro"/>
    <w:rsid w:val="00D8033C"/>
  </w:style>
  <w:style w:type="character" w:customStyle="1" w:styleId="Data1">
    <w:name w:val="Data1"/>
    <w:basedOn w:val="Fontepargpadro"/>
    <w:rsid w:val="00D8033C"/>
  </w:style>
  <w:style w:type="character" w:customStyle="1" w:styleId="reply">
    <w:name w:val="reply"/>
    <w:basedOn w:val="Fontepargpadro"/>
    <w:rsid w:val="00D8033C"/>
  </w:style>
  <w:style w:type="character" w:customStyle="1" w:styleId="ezoic-adpicker-ad">
    <w:name w:val="ezoic-adpicker-ad"/>
    <w:basedOn w:val="Fontepargpadro"/>
    <w:rsid w:val="00D8033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803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8033C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comment-form-comment">
    <w:name w:val="comment-form-comment"/>
    <w:basedOn w:val="Normal"/>
    <w:rsid w:val="00D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ment-form-author">
    <w:name w:val="comment-form-author"/>
    <w:basedOn w:val="Normal"/>
    <w:rsid w:val="00D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ment-form-email">
    <w:name w:val="comment-form-email"/>
    <w:basedOn w:val="Normal"/>
    <w:rsid w:val="00D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ment-form-url">
    <w:name w:val="comment-form-url"/>
    <w:basedOn w:val="Normal"/>
    <w:rsid w:val="00D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rm-submit">
    <w:name w:val="form-submit"/>
    <w:basedOn w:val="Normal"/>
    <w:rsid w:val="00D8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803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8033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inner-arrow">
    <w:name w:val="inner-arrow"/>
    <w:basedOn w:val="Fontepargpadro"/>
    <w:rsid w:val="00D8033C"/>
  </w:style>
  <w:style w:type="paragraph" w:customStyle="1" w:styleId="wp-caption-text">
    <w:name w:val="wp-caption-text"/>
    <w:basedOn w:val="Normal"/>
    <w:rsid w:val="004E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4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09779">
                              <w:marLeft w:val="0"/>
                              <w:marRight w:val="0"/>
                              <w:marTop w:val="0"/>
                              <w:marBottom w:val="4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608639">
                                      <w:marLeft w:val="0"/>
                                      <w:marRight w:val="0"/>
                                      <w:marTop w:val="4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4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6778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7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07221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8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127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27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95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65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18954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440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614586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8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39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96249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63589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6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517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029298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423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052046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5982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375077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804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70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2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262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331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1547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61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04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2014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2841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69347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0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3041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79930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5277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044930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9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369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1384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8340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8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0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395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815031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2198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874861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0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000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219060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210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69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2430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0192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4524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8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1564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5741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7339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797809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0307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614603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7931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9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2057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406596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3914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888968">
                                          <w:marLeft w:val="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840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179404">
                                                  <w:marLeft w:val="1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2326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4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5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531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6287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9498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93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270201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0726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39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7359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463835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14663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0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538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035313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7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3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09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92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27833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73256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13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716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671737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84974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03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401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237386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200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12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575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83042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8978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3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2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319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20628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784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00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17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035237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352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83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064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431318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0484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4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35627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927560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47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8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972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524621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798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0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3397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55833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5959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21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96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764495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742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1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9973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157767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105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3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746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39127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6835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2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3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975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06090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705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8570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05115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329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0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7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186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28246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1461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7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9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25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5534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7150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8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04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670142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5316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16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5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8295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58229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15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34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025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174608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8058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22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6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67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463621">
                                              <w:marLeft w:val="1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36690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47488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1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9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7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7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9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5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1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8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4A4A4A"/>
                        <w:right w:val="none" w:sz="0" w:space="0" w:color="auto"/>
                      </w:divBdr>
                    </w:div>
                    <w:div w:id="154660151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22262">
          <w:marLeft w:val="-5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3485">
              <w:marLeft w:val="-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05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lPzWir2MBc" TargetMode="External"/><Relationship Id="rId13" Type="http://schemas.openxmlformats.org/officeDocument/2006/relationships/hyperlink" Target="https://www.youtube.com/watch?v=ZlehddJNGq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ignificados.com.br/folclore/" TargetMode="External"/><Relationship Id="rId12" Type="http://schemas.openxmlformats.org/officeDocument/2006/relationships/hyperlink" Target="https://conscienciaeagua.wordpress.com/2015/03/01/consumo-consciente-de-agua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KpiIzfNQA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a5TbDrpyOk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saobernardo.sp.gov.br/web/cultura/lenda-indige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bservatorio.ufm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5879-F772-49D0-9BA4-C7041E93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User</cp:lastModifiedBy>
  <cp:revision>2</cp:revision>
  <dcterms:created xsi:type="dcterms:W3CDTF">2021-08-08T22:26:00Z</dcterms:created>
  <dcterms:modified xsi:type="dcterms:W3CDTF">2021-08-08T22:26:00Z</dcterms:modified>
</cp:coreProperties>
</file>