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DB9" w:rsidRDefault="00D63064" w:rsidP="004D163B">
      <w:pPr>
        <w:pStyle w:val="TableContents"/>
        <w:jc w:val="center"/>
        <w:rPr>
          <w:rFonts w:asciiTheme="majorHAnsi" w:hAnsiTheme="majorHAnsi"/>
          <w:color w:val="000000"/>
          <w:sz w:val="22"/>
          <w:szCs w:val="22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-890270</wp:posOffset>
            </wp:positionV>
            <wp:extent cx="7581900" cy="10696575"/>
            <wp:effectExtent l="19050" t="0" r="0" b="0"/>
            <wp:wrapNone/>
            <wp:docPr id="17" name="Imagem 17" descr="Bordas pedagógicas do folclore brasileiro - exclusiva do site - para baixar  grátis em PDF - Coruja Pedagóg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rdas pedagógicas do folclore brasileiro - exclusiva do site - para baixar  grátis em PDF - Coruja Pedagógic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DB9">
        <w:rPr>
          <w:rFonts w:asciiTheme="majorHAnsi" w:hAnsiTheme="majorHAnsi"/>
          <w:color w:val="000000"/>
          <w:sz w:val="22"/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5.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BERÇÁRIOS"/>
          </v:shape>
        </w:pict>
      </w:r>
    </w:p>
    <w:p w:rsidR="008B1DB9" w:rsidRDefault="008B1DB9" w:rsidP="004D163B">
      <w:pPr>
        <w:pStyle w:val="TableContents"/>
        <w:jc w:val="center"/>
        <w:rPr>
          <w:rFonts w:asciiTheme="majorHAnsi" w:hAnsiTheme="majorHAnsi"/>
          <w:color w:val="00B050"/>
        </w:rPr>
      </w:pPr>
      <w:r w:rsidRPr="008B1DB9">
        <w:rPr>
          <w:rFonts w:asciiTheme="majorHAnsi" w:hAnsiTheme="majorHAnsi"/>
          <w:color w:val="00B050"/>
        </w:rPr>
        <w:t>SEMANA DE 05 A 16 DE JULHO</w:t>
      </w:r>
    </w:p>
    <w:p w:rsidR="008B1DB9" w:rsidRPr="008B1DB9" w:rsidRDefault="008B1DB9" w:rsidP="004D163B">
      <w:pPr>
        <w:pStyle w:val="TableContents"/>
        <w:jc w:val="center"/>
        <w:rPr>
          <w:rFonts w:asciiTheme="majorHAnsi" w:hAnsiTheme="majorHAnsi"/>
          <w:color w:val="00B050"/>
        </w:rPr>
      </w:pPr>
      <w:r>
        <w:rPr>
          <w:rFonts w:asciiTheme="majorHAnsi" w:hAnsiTheme="majorHAnsi"/>
          <w:noProof/>
          <w:color w:val="00B050"/>
          <w:lang w:eastAsia="pt-BR" w:bidi="ar-SA"/>
        </w:rPr>
        <w:pict>
          <v:roundrect id="_x0000_s1026" style="position:absolute;left:0;text-align:left;margin-left:13.2pt;margin-top:12.35pt;width:406.5pt;height:66pt;z-index:251660288" arcsize="10923f" fillcolor="#dbe5f1 [660]"/>
        </w:pict>
      </w:r>
    </w:p>
    <w:p w:rsidR="008B1DB9" w:rsidRDefault="008B1DB9" w:rsidP="004D163B">
      <w:pPr>
        <w:pStyle w:val="TableContents"/>
        <w:jc w:val="center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noProof/>
          <w:color w:val="000000"/>
          <w:sz w:val="22"/>
          <w:szCs w:val="22"/>
          <w:lang w:eastAsia="pt-B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5.2pt;margin-top:8.75pt;width:382.5pt;height:51.75pt;z-index:251661312" fillcolor="#dbe5f1 [660]" stroked="f">
            <v:textbox>
              <w:txbxContent>
                <w:p w:rsidR="008B1DB9" w:rsidRDefault="008B1DB9" w:rsidP="008B1DB9">
                  <w:pPr>
                    <w:jc w:val="center"/>
                  </w:pPr>
                  <w:r w:rsidRPr="00BE41FA">
                    <w:t>OLÁ QUERIDA FAMILIA! CONTAMOS COM A PARTICIPAÇÃO DE VOCÊS PARA REALIZAREM AS ATIVIDADES JUNTO COM AS CRIANÇAS. ESTAMOS A DISPOSIÇÃO PARA AJUDÁ-LOS NO GRUPO DE WHATSAPP</w:t>
                  </w:r>
                </w:p>
              </w:txbxContent>
            </v:textbox>
          </v:shape>
        </w:pict>
      </w:r>
    </w:p>
    <w:p w:rsidR="008B1DB9" w:rsidRDefault="008B1DB9" w:rsidP="004D163B">
      <w:pPr>
        <w:pStyle w:val="TableContents"/>
        <w:jc w:val="center"/>
        <w:rPr>
          <w:rFonts w:asciiTheme="majorHAnsi" w:hAnsiTheme="majorHAnsi"/>
          <w:color w:val="000000"/>
          <w:sz w:val="22"/>
          <w:szCs w:val="22"/>
        </w:rPr>
      </w:pPr>
    </w:p>
    <w:p w:rsidR="008B1DB9" w:rsidRDefault="008B1DB9" w:rsidP="004D163B">
      <w:pPr>
        <w:pStyle w:val="TableContents"/>
        <w:jc w:val="center"/>
        <w:rPr>
          <w:rFonts w:asciiTheme="majorHAnsi" w:hAnsiTheme="majorHAnsi"/>
          <w:color w:val="000000"/>
          <w:sz w:val="22"/>
          <w:szCs w:val="22"/>
        </w:rPr>
      </w:pPr>
    </w:p>
    <w:p w:rsidR="008B1DB9" w:rsidRDefault="008B1DB9" w:rsidP="004D163B">
      <w:pPr>
        <w:pStyle w:val="TableContents"/>
        <w:jc w:val="center"/>
        <w:rPr>
          <w:rFonts w:asciiTheme="majorHAnsi" w:hAnsiTheme="majorHAnsi"/>
          <w:color w:val="000000"/>
          <w:sz w:val="22"/>
          <w:szCs w:val="22"/>
        </w:rPr>
      </w:pPr>
    </w:p>
    <w:p w:rsidR="008B1DB9" w:rsidRDefault="008B1DB9" w:rsidP="004D163B">
      <w:pPr>
        <w:pStyle w:val="TableContents"/>
        <w:jc w:val="center"/>
        <w:rPr>
          <w:rFonts w:asciiTheme="majorHAnsi" w:hAnsiTheme="majorHAnsi"/>
          <w:color w:val="000000"/>
          <w:sz w:val="22"/>
          <w:szCs w:val="22"/>
        </w:rPr>
      </w:pPr>
    </w:p>
    <w:p w:rsidR="008B1DB9" w:rsidRDefault="008B1DB9" w:rsidP="008B1DB9">
      <w:pPr>
        <w:pStyle w:val="TableContents"/>
        <w:rPr>
          <w:rFonts w:asciiTheme="majorHAnsi" w:hAnsiTheme="majorHAnsi"/>
          <w:color w:val="000000"/>
          <w:sz w:val="22"/>
          <w:szCs w:val="22"/>
        </w:rPr>
      </w:pPr>
    </w:p>
    <w:p w:rsidR="00893565" w:rsidRPr="008B1DB9" w:rsidRDefault="00893565" w:rsidP="004D163B">
      <w:pPr>
        <w:pStyle w:val="TableContents"/>
        <w:jc w:val="center"/>
        <w:rPr>
          <w:rFonts w:asciiTheme="majorHAnsi" w:hAnsiTheme="majorHAnsi"/>
          <w:color w:val="943634" w:themeColor="accent2" w:themeShade="BF"/>
          <w:sz w:val="22"/>
          <w:szCs w:val="22"/>
        </w:rPr>
      </w:pPr>
      <w:r w:rsidRPr="008B1DB9">
        <w:rPr>
          <w:rFonts w:asciiTheme="majorHAnsi" w:hAnsiTheme="majorHAnsi"/>
          <w:color w:val="943634" w:themeColor="accent2" w:themeShade="BF"/>
          <w:sz w:val="22"/>
          <w:szCs w:val="22"/>
        </w:rPr>
        <w:t xml:space="preserve">ESSA SEMANA VAMOS CONTINUAR COM ESSE TEMA TÃO IMPORTNTE QUE É A CONSERVAÇÃO DA NATUREZA, E </w:t>
      </w:r>
      <w:proofErr w:type="gramStart"/>
      <w:r w:rsidRPr="008B1DB9">
        <w:rPr>
          <w:rFonts w:asciiTheme="majorHAnsi" w:hAnsiTheme="majorHAnsi"/>
          <w:color w:val="943634" w:themeColor="accent2" w:themeShade="BF"/>
          <w:sz w:val="22"/>
          <w:szCs w:val="22"/>
        </w:rPr>
        <w:t>LEMBRAR DE</w:t>
      </w:r>
      <w:proofErr w:type="gramEnd"/>
      <w:r w:rsidRPr="008B1DB9">
        <w:rPr>
          <w:rFonts w:asciiTheme="majorHAnsi" w:hAnsiTheme="majorHAnsi"/>
          <w:color w:val="943634" w:themeColor="accent2" w:themeShade="BF"/>
          <w:sz w:val="22"/>
          <w:szCs w:val="22"/>
        </w:rPr>
        <w:t xml:space="preserve"> COMO FOMOS EDUCADOS COM LENDAS QUE TAMBÉM NOS ENSINAVAM COMO É IMPORATANTE CUIDAR DAQUILO QUE NOS PERTENCE, E PRECISAMOS PASSAR ESSA HERANÇA CULTURAL PARA NOSSOS FILHOS </w:t>
      </w:r>
      <w:r w:rsidR="008B1DB9" w:rsidRPr="008B1DB9">
        <w:rPr>
          <w:rFonts w:asciiTheme="majorHAnsi" w:hAnsiTheme="majorHAnsi"/>
          <w:color w:val="943634" w:themeColor="accent2" w:themeShade="BF"/>
          <w:sz w:val="22"/>
          <w:szCs w:val="22"/>
        </w:rPr>
        <w:t>E SÓ ASSIM ELA SOBREVIVERÁ....</w:t>
      </w:r>
    </w:p>
    <w:p w:rsidR="008B1DB9" w:rsidRPr="00893565" w:rsidRDefault="008B1DB9" w:rsidP="004D163B">
      <w:pPr>
        <w:pStyle w:val="TableContents"/>
        <w:jc w:val="center"/>
        <w:rPr>
          <w:rFonts w:asciiTheme="majorHAnsi" w:hAnsiTheme="majorHAnsi"/>
          <w:color w:val="000000"/>
          <w:sz w:val="22"/>
          <w:szCs w:val="22"/>
        </w:rPr>
      </w:pPr>
    </w:p>
    <w:p w:rsidR="004D163B" w:rsidRDefault="004D163B" w:rsidP="004D163B">
      <w:pPr>
        <w:pStyle w:val="TableContents"/>
        <w:jc w:val="center"/>
        <w:rPr>
          <w:rFonts w:asciiTheme="majorHAnsi" w:hAnsiTheme="majorHAnsi"/>
          <w:b/>
          <w:color w:val="000000"/>
          <w:sz w:val="22"/>
          <w:szCs w:val="22"/>
        </w:rPr>
      </w:pPr>
      <w:r w:rsidRPr="00517F89">
        <w:rPr>
          <w:rFonts w:asciiTheme="majorHAnsi" w:hAnsiTheme="majorHAnsi"/>
          <w:b/>
          <w:color w:val="000000"/>
          <w:sz w:val="22"/>
          <w:szCs w:val="22"/>
        </w:rPr>
        <w:t>HISTÓRIA DO MEIO AMBIENTE: A DOENÇA DA TERRA</w:t>
      </w:r>
    </w:p>
    <w:p w:rsidR="008B1DB9" w:rsidRPr="00517F89" w:rsidRDefault="008B1DB9" w:rsidP="004D163B">
      <w:pPr>
        <w:pStyle w:val="TableContents"/>
        <w:jc w:val="center"/>
        <w:rPr>
          <w:rFonts w:asciiTheme="majorHAnsi" w:hAnsiTheme="majorHAnsi"/>
          <w:b/>
          <w:color w:val="000000"/>
          <w:sz w:val="22"/>
          <w:szCs w:val="22"/>
        </w:rPr>
      </w:pPr>
    </w:p>
    <w:p w:rsidR="004D163B" w:rsidRDefault="004D163B" w:rsidP="004D163B">
      <w:pPr>
        <w:pStyle w:val="TableContents"/>
        <w:jc w:val="center"/>
        <w:rPr>
          <w:rFonts w:asciiTheme="majorHAnsi" w:hAnsiTheme="majorHAnsi"/>
          <w:color w:val="000000"/>
          <w:sz w:val="18"/>
          <w:szCs w:val="18"/>
        </w:rPr>
      </w:pPr>
      <w:r w:rsidRPr="00501839">
        <w:rPr>
          <w:rFonts w:asciiTheme="majorHAnsi" w:hAnsiTheme="majorHAnsi"/>
          <w:noProof/>
          <w:lang w:eastAsia="pt-BR" w:bidi="ar-SA"/>
        </w:rPr>
        <w:drawing>
          <wp:inline distT="0" distB="0" distL="0" distR="0">
            <wp:extent cx="1872234" cy="1800225"/>
            <wp:effectExtent l="19050" t="0" r="0" b="0"/>
            <wp:docPr id="12" name="Imagem 12" descr="A Doença Da Terra | Amazon.com.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Doença Da Terra | Amazon.com.br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234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3B" w:rsidRPr="00501839" w:rsidRDefault="004D163B" w:rsidP="004D163B">
      <w:pPr>
        <w:pStyle w:val="TableContents"/>
        <w:jc w:val="center"/>
        <w:rPr>
          <w:rFonts w:asciiTheme="majorHAnsi" w:hAnsiTheme="majorHAnsi"/>
          <w:color w:val="000000"/>
          <w:sz w:val="18"/>
          <w:szCs w:val="18"/>
        </w:rPr>
      </w:pPr>
    </w:p>
    <w:p w:rsidR="004D163B" w:rsidRDefault="00C63BF6" w:rsidP="004D163B">
      <w:pPr>
        <w:pStyle w:val="TableContents"/>
        <w:jc w:val="center"/>
        <w:rPr>
          <w:rFonts w:asciiTheme="majorHAnsi" w:hAnsiTheme="majorHAnsi"/>
        </w:rPr>
      </w:pPr>
      <w:hyperlink r:id="rId6" w:history="1">
        <w:r w:rsidR="004D163B" w:rsidRPr="00501839">
          <w:rPr>
            <w:rStyle w:val="Hyperlink"/>
            <w:rFonts w:asciiTheme="majorHAnsi" w:hAnsiTheme="majorHAnsi"/>
            <w:sz w:val="18"/>
            <w:szCs w:val="18"/>
          </w:rPr>
          <w:t>https://www.youtube.com/watch?v=NQgzJk075kQ</w:t>
        </w:r>
      </w:hyperlink>
    </w:p>
    <w:p w:rsidR="004D163B" w:rsidRPr="00501839" w:rsidRDefault="004D163B" w:rsidP="004D163B">
      <w:pPr>
        <w:pStyle w:val="TableContents"/>
        <w:jc w:val="center"/>
        <w:rPr>
          <w:rFonts w:asciiTheme="majorHAnsi" w:hAnsiTheme="majorHAnsi"/>
        </w:rPr>
      </w:pPr>
    </w:p>
    <w:p w:rsidR="004D163B" w:rsidRPr="00E8667C" w:rsidRDefault="004D163B" w:rsidP="004D163B">
      <w:pPr>
        <w:pStyle w:val="TableContents"/>
        <w:jc w:val="center"/>
        <w:rPr>
          <w:rFonts w:asciiTheme="majorHAnsi" w:hAnsiTheme="majorHAnsi"/>
          <w:b/>
          <w:color w:val="000000"/>
          <w:sz w:val="22"/>
          <w:szCs w:val="22"/>
        </w:rPr>
      </w:pPr>
      <w:r w:rsidRPr="00517F89">
        <w:rPr>
          <w:rFonts w:asciiTheme="majorHAnsi" w:hAnsiTheme="majorHAnsi"/>
          <w:b/>
          <w:color w:val="000000"/>
          <w:sz w:val="22"/>
          <w:szCs w:val="22"/>
        </w:rPr>
        <w:t>GALINHA PINTADINHA MINI- HISTORINHA LIXO NO LIXO.</w:t>
      </w:r>
    </w:p>
    <w:p w:rsidR="004D163B" w:rsidRPr="00501839" w:rsidRDefault="004D163B" w:rsidP="004D163B">
      <w:pPr>
        <w:pStyle w:val="TableContents"/>
        <w:jc w:val="center"/>
        <w:rPr>
          <w:rFonts w:asciiTheme="majorHAnsi" w:hAnsiTheme="majorHAnsi"/>
          <w:b/>
          <w:color w:val="000000"/>
          <w:sz w:val="18"/>
          <w:szCs w:val="18"/>
        </w:rPr>
      </w:pPr>
      <w:r w:rsidRPr="00501839">
        <w:rPr>
          <w:rFonts w:asciiTheme="majorHAnsi" w:hAnsiTheme="majorHAnsi"/>
          <w:noProof/>
          <w:lang w:eastAsia="pt-BR" w:bidi="ar-SA"/>
        </w:rPr>
        <w:drawing>
          <wp:inline distT="0" distB="0" distL="0" distR="0">
            <wp:extent cx="2943225" cy="1655564"/>
            <wp:effectExtent l="19050" t="0" r="9525" b="0"/>
            <wp:docPr id="18" name="Imagem 18" descr="Galinha Pintadinha Mini - Historinha - Lixo no Lix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alinha Pintadinha Mini - Historinha - Lixo no Lixo - YouTub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79" cy="165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3B" w:rsidRPr="00501839" w:rsidRDefault="00C63BF6" w:rsidP="004D163B">
      <w:pPr>
        <w:pStyle w:val="TableContents"/>
        <w:jc w:val="center"/>
        <w:rPr>
          <w:rFonts w:asciiTheme="majorHAnsi" w:hAnsiTheme="majorHAnsi"/>
          <w:color w:val="000000"/>
          <w:sz w:val="18"/>
          <w:szCs w:val="18"/>
        </w:rPr>
      </w:pPr>
      <w:r w:rsidRPr="00501839">
        <w:rPr>
          <w:rFonts w:asciiTheme="majorHAnsi" w:hAnsiTheme="majorHAnsi"/>
          <w:color w:val="000000"/>
          <w:sz w:val="18"/>
          <w:szCs w:val="18"/>
        </w:rPr>
        <w:fldChar w:fldCharType="begin"/>
      </w:r>
      <w:r w:rsidR="004D163B" w:rsidRPr="00501839">
        <w:rPr>
          <w:rFonts w:asciiTheme="majorHAnsi" w:hAnsiTheme="majorHAnsi"/>
          <w:color w:val="000000"/>
          <w:sz w:val="18"/>
          <w:szCs w:val="18"/>
        </w:rPr>
        <w:instrText xml:space="preserve"> HYPERLINK "</w:instrText>
      </w:r>
    </w:p>
    <w:p w:rsidR="004D163B" w:rsidRPr="00501839" w:rsidRDefault="004D163B" w:rsidP="004D163B">
      <w:pPr>
        <w:pStyle w:val="TableContents"/>
        <w:jc w:val="center"/>
        <w:rPr>
          <w:rStyle w:val="Hyperlink"/>
          <w:rFonts w:asciiTheme="majorHAnsi" w:hAnsiTheme="majorHAnsi"/>
          <w:sz w:val="18"/>
          <w:szCs w:val="18"/>
        </w:rPr>
      </w:pPr>
      <w:r w:rsidRPr="00501839">
        <w:rPr>
          <w:rFonts w:asciiTheme="majorHAnsi" w:hAnsiTheme="majorHAnsi"/>
          <w:color w:val="000000"/>
          <w:sz w:val="18"/>
          <w:szCs w:val="18"/>
        </w:rPr>
        <w:instrText xml:space="preserve">https://youtu.be/GT_yvbMLIJQ" </w:instrText>
      </w:r>
      <w:r w:rsidR="00C63BF6" w:rsidRPr="00501839">
        <w:rPr>
          <w:rFonts w:asciiTheme="majorHAnsi" w:hAnsiTheme="majorHAnsi"/>
          <w:color w:val="000000"/>
          <w:sz w:val="18"/>
          <w:szCs w:val="18"/>
        </w:rPr>
        <w:fldChar w:fldCharType="separate"/>
      </w:r>
    </w:p>
    <w:p w:rsidR="004D163B" w:rsidRDefault="004D163B" w:rsidP="004D163B">
      <w:pPr>
        <w:pStyle w:val="TableContents"/>
        <w:jc w:val="center"/>
        <w:rPr>
          <w:rFonts w:asciiTheme="majorHAnsi" w:hAnsiTheme="majorHAnsi"/>
          <w:color w:val="000000"/>
          <w:sz w:val="18"/>
          <w:szCs w:val="18"/>
        </w:rPr>
      </w:pPr>
      <w:proofErr w:type="gramStart"/>
      <w:r w:rsidRPr="00501839">
        <w:rPr>
          <w:rStyle w:val="Hyperlink"/>
          <w:rFonts w:asciiTheme="majorHAnsi" w:hAnsiTheme="majorHAnsi"/>
          <w:sz w:val="18"/>
          <w:szCs w:val="18"/>
        </w:rPr>
        <w:t>https</w:t>
      </w:r>
      <w:proofErr w:type="gramEnd"/>
      <w:r w:rsidRPr="00501839">
        <w:rPr>
          <w:rStyle w:val="Hyperlink"/>
          <w:rFonts w:asciiTheme="majorHAnsi" w:hAnsiTheme="majorHAnsi"/>
          <w:sz w:val="18"/>
          <w:szCs w:val="18"/>
        </w:rPr>
        <w:t>://youtu.be/GT_yvbMLIJQ</w:t>
      </w:r>
      <w:r w:rsidR="00C63BF6" w:rsidRPr="00501839">
        <w:rPr>
          <w:rFonts w:asciiTheme="majorHAnsi" w:hAnsiTheme="majorHAnsi"/>
          <w:color w:val="000000"/>
          <w:sz w:val="18"/>
          <w:szCs w:val="18"/>
        </w:rPr>
        <w:fldChar w:fldCharType="end"/>
      </w:r>
    </w:p>
    <w:p w:rsidR="00D05306" w:rsidRDefault="00D05306" w:rsidP="004D163B">
      <w:pPr>
        <w:pStyle w:val="TableContents"/>
        <w:jc w:val="center"/>
        <w:rPr>
          <w:rFonts w:asciiTheme="majorHAnsi" w:hAnsiTheme="majorHAnsi"/>
          <w:color w:val="000000"/>
          <w:sz w:val="18"/>
          <w:szCs w:val="18"/>
        </w:rPr>
      </w:pPr>
    </w:p>
    <w:p w:rsidR="004D163B" w:rsidRDefault="004D163B" w:rsidP="004D163B">
      <w:pPr>
        <w:pStyle w:val="TableContents"/>
        <w:jc w:val="center"/>
        <w:rPr>
          <w:rFonts w:asciiTheme="majorHAnsi" w:hAnsiTheme="majorHAnsi"/>
          <w:color w:val="000000"/>
          <w:sz w:val="20"/>
          <w:szCs w:val="20"/>
        </w:rPr>
      </w:pPr>
      <w:r w:rsidRPr="00517F89">
        <w:rPr>
          <w:rFonts w:asciiTheme="majorHAnsi" w:hAnsiTheme="majorHAnsi"/>
          <w:color w:val="000000"/>
          <w:sz w:val="20"/>
          <w:szCs w:val="20"/>
        </w:rPr>
        <w:t xml:space="preserve">UM ADULTO DEVERÁ FAZER COM A CRIANÇA: PEGAR TRÊS OU QUATROS BALDES </w:t>
      </w:r>
      <w:proofErr w:type="gramStart"/>
      <w:r w:rsidRPr="00517F89">
        <w:rPr>
          <w:rFonts w:asciiTheme="majorHAnsi" w:hAnsiTheme="majorHAnsi"/>
          <w:color w:val="000000"/>
          <w:sz w:val="20"/>
          <w:szCs w:val="20"/>
        </w:rPr>
        <w:t>PEQUENOS OU RECIPIENTE</w:t>
      </w:r>
      <w:proofErr w:type="gramEnd"/>
      <w:r w:rsidRPr="00517F89">
        <w:rPr>
          <w:rFonts w:asciiTheme="majorHAnsi" w:hAnsiTheme="majorHAnsi"/>
          <w:color w:val="000000"/>
          <w:sz w:val="20"/>
          <w:szCs w:val="20"/>
        </w:rPr>
        <w:t xml:space="preserve">, CADA UM DE UMA COR. DEPOIS DÊ PARA A CRIANÇA JOGAR CADA UM NO SEU LUGAR O PAPEL, O PLÁSTICO, METAL, COISAS QUE NÃO SÃO PERIGOSOS PARA A CRIANÇA. MOSTRAR PARA A CRIANÇA COMO QUE FAZ E DEPOIS </w:t>
      </w:r>
      <w:proofErr w:type="gramStart"/>
      <w:r w:rsidRPr="00517F89">
        <w:rPr>
          <w:rFonts w:asciiTheme="majorHAnsi" w:hAnsiTheme="majorHAnsi"/>
          <w:color w:val="000000"/>
          <w:sz w:val="20"/>
          <w:szCs w:val="20"/>
        </w:rPr>
        <w:t xml:space="preserve">DEIXAR </w:t>
      </w:r>
      <w:proofErr w:type="gramEnd"/>
      <w:r w:rsidRPr="00517F89">
        <w:rPr>
          <w:rFonts w:asciiTheme="majorHAnsi" w:hAnsiTheme="majorHAnsi"/>
          <w:color w:val="000000"/>
          <w:sz w:val="20"/>
          <w:szCs w:val="20"/>
        </w:rPr>
        <w:t>ELAS FAZEREM SOZINHOS.</w:t>
      </w:r>
    </w:p>
    <w:p w:rsidR="004C18D5" w:rsidRDefault="004C18D5" w:rsidP="004C18D5">
      <w:pPr>
        <w:pStyle w:val="TableContents"/>
        <w:jc w:val="center"/>
        <w:rPr>
          <w:rFonts w:asciiTheme="majorHAnsi" w:hAnsiTheme="majorHAnsi"/>
          <w:b/>
          <w:color w:val="000000"/>
        </w:rPr>
      </w:pPr>
    </w:p>
    <w:p w:rsidR="00C021C3" w:rsidRDefault="00C021C3" w:rsidP="004C18D5">
      <w:pPr>
        <w:pStyle w:val="TableContents"/>
        <w:jc w:val="center"/>
        <w:rPr>
          <w:rFonts w:asciiTheme="majorHAnsi" w:hAnsiTheme="majorHAnsi"/>
          <w:b/>
          <w:color w:val="000000"/>
        </w:rPr>
      </w:pPr>
    </w:p>
    <w:p w:rsidR="00C021C3" w:rsidRDefault="00C021C3" w:rsidP="004C18D5">
      <w:pPr>
        <w:pStyle w:val="TableContents"/>
        <w:jc w:val="center"/>
        <w:rPr>
          <w:rFonts w:asciiTheme="majorHAnsi" w:hAnsiTheme="majorHAnsi"/>
          <w:b/>
          <w:color w:val="000000"/>
        </w:rPr>
      </w:pPr>
      <w:r>
        <w:rPr>
          <w:rFonts w:asciiTheme="majorHAnsi" w:hAnsiTheme="majorHAnsi"/>
          <w:b/>
          <w:noProof/>
          <w:color w:val="000000"/>
          <w:lang w:eastAsia="pt-BR" w:bidi="ar-SA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-899795</wp:posOffset>
            </wp:positionV>
            <wp:extent cx="7581900" cy="10706100"/>
            <wp:effectExtent l="19050" t="0" r="0" b="0"/>
            <wp:wrapNone/>
            <wp:docPr id="11" name="Imagem 11" descr="Bordas pedagógicas do folclore brasileiro - exclusiva do site - para baixar  grátis em PDF - Coruja Pedagóg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ordas pedagógicas do folclore brasileiro - exclusiva do site - para baixar  grátis em PDF - Coruja Pedagógic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8D5" w:rsidRDefault="004C18D5" w:rsidP="004C18D5">
      <w:pPr>
        <w:pStyle w:val="TableContents"/>
        <w:jc w:val="center"/>
        <w:rPr>
          <w:rFonts w:asciiTheme="majorHAnsi" w:hAnsiTheme="majorHAnsi"/>
          <w:b/>
          <w:color w:val="000000"/>
        </w:rPr>
      </w:pPr>
      <w:r w:rsidRPr="004C18D5">
        <w:rPr>
          <w:rFonts w:asciiTheme="majorHAnsi" w:hAnsiTheme="majorHAnsi"/>
          <w:b/>
          <w:color w:val="000000"/>
        </w:rPr>
        <w:t>TURMA DO FOLCLORE: LENDA DO CURUPIRA.</w:t>
      </w:r>
    </w:p>
    <w:p w:rsidR="004D163B" w:rsidRDefault="004D163B" w:rsidP="004C18D5">
      <w:pPr>
        <w:pStyle w:val="TableContents"/>
        <w:rPr>
          <w:rFonts w:asciiTheme="majorHAnsi" w:hAnsiTheme="majorHAnsi"/>
          <w:color w:val="000000"/>
          <w:sz w:val="20"/>
          <w:szCs w:val="20"/>
        </w:rPr>
      </w:pPr>
    </w:p>
    <w:p w:rsidR="004D163B" w:rsidRDefault="004C18D5" w:rsidP="004D163B">
      <w:pPr>
        <w:jc w:val="center"/>
        <w:rPr>
          <w:rFonts w:asciiTheme="majorHAnsi" w:hAnsiTheme="majorHAnsi"/>
          <w:b/>
          <w:color w:val="000000"/>
        </w:rPr>
      </w:pPr>
      <w:r>
        <w:rPr>
          <w:noProof/>
          <w:lang w:eastAsia="pt-BR"/>
        </w:rPr>
        <w:drawing>
          <wp:inline distT="0" distB="0" distL="0" distR="0">
            <wp:extent cx="3467100" cy="1820227"/>
            <wp:effectExtent l="19050" t="0" r="0" b="0"/>
            <wp:docPr id="2" name="Imagem 1" descr="Lenda do Curupira: origem, história, música e curios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nda do Curupira: origem, história, música e curiosidade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692" cy="182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8D5" w:rsidRPr="004C18D5" w:rsidRDefault="004C18D5" w:rsidP="004C18D5">
      <w:pPr>
        <w:pStyle w:val="TableContents"/>
        <w:jc w:val="center"/>
        <w:rPr>
          <w:rFonts w:asciiTheme="majorHAnsi" w:hAnsiTheme="majorHAnsi"/>
          <w:color w:val="000000"/>
          <w:sz w:val="20"/>
          <w:szCs w:val="20"/>
        </w:rPr>
      </w:pPr>
      <w:hyperlink r:id="rId10" w:history="1">
        <w:r w:rsidRPr="004C18D5">
          <w:rPr>
            <w:rStyle w:val="Hyperlink"/>
            <w:rFonts w:asciiTheme="minorHAnsi" w:hAnsiTheme="minorHAnsi"/>
            <w:b/>
            <w:sz w:val="20"/>
            <w:szCs w:val="20"/>
          </w:rPr>
          <w:t>https://www.youtube.com/watch?v=gKpiIzfNQA8</w:t>
        </w:r>
      </w:hyperlink>
    </w:p>
    <w:p w:rsidR="004C18D5" w:rsidRPr="004C18D5" w:rsidRDefault="004C18D5" w:rsidP="004C18D5">
      <w:pPr>
        <w:pStyle w:val="TableContents"/>
        <w:jc w:val="center"/>
        <w:rPr>
          <w:rFonts w:asciiTheme="majorHAnsi" w:hAnsiTheme="majorHAnsi"/>
          <w:color w:val="000000"/>
          <w:sz w:val="20"/>
          <w:szCs w:val="20"/>
        </w:rPr>
      </w:pPr>
    </w:p>
    <w:p w:rsidR="004D163B" w:rsidRDefault="004D163B" w:rsidP="004D163B">
      <w:pPr>
        <w:jc w:val="center"/>
        <w:rPr>
          <w:rFonts w:asciiTheme="majorHAnsi" w:hAnsiTheme="majorHAnsi"/>
          <w:b/>
          <w:color w:val="000000"/>
        </w:rPr>
      </w:pPr>
    </w:p>
    <w:p w:rsidR="004D163B" w:rsidRPr="001113A9" w:rsidRDefault="004D163B" w:rsidP="004D163B">
      <w:pPr>
        <w:rPr>
          <w:rFonts w:asciiTheme="majorHAnsi" w:hAnsiTheme="majorHAnsi"/>
        </w:rPr>
      </w:pPr>
      <w:r>
        <w:rPr>
          <w:rFonts w:asciiTheme="majorHAnsi" w:hAnsiTheme="majorHAnsi"/>
          <w:b/>
          <w:noProof/>
          <w:color w:val="000000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-441325</wp:posOffset>
            </wp:positionH>
            <wp:positionV relativeFrom="paragraph">
              <wp:posOffset>-175895</wp:posOffset>
            </wp:positionV>
            <wp:extent cx="2741930" cy="1819275"/>
            <wp:effectExtent l="19050" t="0" r="1270" b="0"/>
            <wp:wrapThrough wrapText="bothSides">
              <wp:wrapPolygon edited="0">
                <wp:start x="-150" y="0"/>
                <wp:lineTo x="-150" y="21487"/>
                <wp:lineTo x="21610" y="21487"/>
                <wp:lineTo x="21610" y="0"/>
                <wp:lineTo x="-150" y="0"/>
              </wp:wrapPolygon>
            </wp:wrapThrough>
            <wp:docPr id="24" name="Imagem 24" descr="Rasgar e Amassar - Me põe na histó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asgar e Amassar - Me põe na históri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7F89">
        <w:rPr>
          <w:rFonts w:asciiTheme="majorHAnsi" w:hAnsiTheme="majorHAnsi"/>
          <w:b/>
          <w:color w:val="000000"/>
        </w:rPr>
        <w:t>PAPEIS VARIADOS</w:t>
      </w:r>
    </w:p>
    <w:p w:rsidR="004D163B" w:rsidRPr="00517F89" w:rsidRDefault="004D163B" w:rsidP="004D163B">
      <w:pPr>
        <w:rPr>
          <w:rFonts w:asciiTheme="majorHAnsi" w:hAnsiTheme="majorHAnsi"/>
          <w:sz w:val="20"/>
          <w:szCs w:val="20"/>
        </w:rPr>
      </w:pPr>
      <w:r w:rsidRPr="00517F89">
        <w:rPr>
          <w:rFonts w:asciiTheme="majorHAnsi" w:hAnsiTheme="majorHAnsi"/>
          <w:sz w:val="20"/>
          <w:szCs w:val="20"/>
        </w:rPr>
        <w:t>QUE TAL UMA BAGUNÇA GOSTOSA COM OS PEQUENOS. NESSA BRINCADEIRA VOCÊ DEVERÁ PEGAR DIVERSOS TIPOS DE PAPEIS, E JUNTO COM ELES AMASSAR, JOGAR E RASGAR. ESSES MOVIMENTOS TRABALHAM A COORDENAÇÃO MOTORA FINA QUE É MUITO IMPORTANTE PARA O DESENVOLVIMENTO.</w:t>
      </w:r>
    </w:p>
    <w:p w:rsidR="004D163B" w:rsidRDefault="004D163B" w:rsidP="004D163B">
      <w:pPr>
        <w:pStyle w:val="TableContents"/>
        <w:jc w:val="center"/>
        <w:rPr>
          <w:rFonts w:asciiTheme="majorHAnsi" w:hAnsiTheme="majorHAnsi"/>
          <w:color w:val="000000"/>
          <w:sz w:val="20"/>
          <w:szCs w:val="20"/>
        </w:rPr>
      </w:pPr>
    </w:p>
    <w:p w:rsidR="004C18D5" w:rsidRDefault="004C18D5" w:rsidP="004D163B">
      <w:pPr>
        <w:pStyle w:val="TableContents"/>
        <w:jc w:val="center"/>
        <w:rPr>
          <w:rFonts w:asciiTheme="majorHAnsi" w:hAnsiTheme="majorHAnsi"/>
          <w:b/>
          <w:color w:val="000000"/>
          <w:sz w:val="22"/>
          <w:szCs w:val="22"/>
        </w:rPr>
      </w:pPr>
    </w:p>
    <w:p w:rsidR="004D163B" w:rsidRPr="00E025C4" w:rsidRDefault="004D163B" w:rsidP="004D163B">
      <w:pPr>
        <w:pStyle w:val="TableContents"/>
        <w:jc w:val="center"/>
        <w:rPr>
          <w:rFonts w:asciiTheme="majorHAnsi" w:hAnsiTheme="majorHAnsi"/>
        </w:rPr>
      </w:pPr>
      <w:r w:rsidRPr="00517F89">
        <w:rPr>
          <w:rFonts w:asciiTheme="majorHAnsi" w:hAnsiTheme="majorHAnsi"/>
          <w:b/>
          <w:color w:val="000000"/>
          <w:sz w:val="22"/>
          <w:szCs w:val="22"/>
        </w:rPr>
        <w:t>NEM TUDO QUE SOBRA É LIXO</w:t>
      </w:r>
    </w:p>
    <w:p w:rsidR="004D163B" w:rsidRPr="00501839" w:rsidRDefault="004D163B" w:rsidP="004D163B">
      <w:pPr>
        <w:pStyle w:val="TableContents"/>
        <w:jc w:val="center"/>
        <w:rPr>
          <w:rFonts w:asciiTheme="majorHAnsi" w:hAnsiTheme="majorHAnsi"/>
          <w:color w:val="000000"/>
          <w:sz w:val="20"/>
          <w:szCs w:val="20"/>
        </w:rPr>
      </w:pPr>
      <w:r w:rsidRPr="00501839">
        <w:rPr>
          <w:rFonts w:asciiTheme="majorHAnsi" w:hAnsiTheme="majorHAnsi"/>
          <w:color w:val="000000"/>
          <w:sz w:val="20"/>
          <w:szCs w:val="20"/>
        </w:rPr>
        <w:t>SEPARAR O LIXO E</w:t>
      </w:r>
      <w:proofErr w:type="gramStart"/>
      <w:r w:rsidRPr="00501839">
        <w:rPr>
          <w:rFonts w:asciiTheme="majorHAnsi" w:hAnsiTheme="majorHAnsi"/>
          <w:color w:val="000000"/>
          <w:sz w:val="20"/>
          <w:szCs w:val="20"/>
        </w:rPr>
        <w:t xml:space="preserve">  </w:t>
      </w:r>
      <w:proofErr w:type="gramEnd"/>
      <w:r w:rsidRPr="00501839">
        <w:rPr>
          <w:rFonts w:asciiTheme="majorHAnsi" w:hAnsiTheme="majorHAnsi"/>
          <w:color w:val="000000"/>
          <w:sz w:val="20"/>
          <w:szCs w:val="20"/>
        </w:rPr>
        <w:t>RECICLAR É UM ATO QUE SALVA O PLANETA, E COM A CRIATIVIDADES DA PARA FAZER VÁRIOS BRINQUEDOS MANTENDO O MEIO AMBIENTE SEMPRE LIMPO E BEM CUIDADO.</w:t>
      </w:r>
      <w:r w:rsidRPr="00E025C4">
        <w:rPr>
          <w:rFonts w:asciiTheme="majorHAnsi" w:hAnsiTheme="majorHAnsi"/>
          <w:noProof/>
          <w:lang w:eastAsia="pt-BR" w:bidi="ar-SA"/>
        </w:rPr>
        <w:t xml:space="preserve"> </w:t>
      </w:r>
    </w:p>
    <w:p w:rsidR="004D163B" w:rsidRPr="00501839" w:rsidRDefault="004D163B" w:rsidP="004D163B">
      <w:pPr>
        <w:pStyle w:val="TableContents"/>
        <w:jc w:val="right"/>
        <w:rPr>
          <w:rFonts w:asciiTheme="majorHAnsi" w:hAnsiTheme="majorHAnsi"/>
          <w:color w:val="000000"/>
          <w:sz w:val="18"/>
          <w:szCs w:val="18"/>
        </w:rPr>
      </w:pPr>
    </w:p>
    <w:p w:rsidR="004D163B" w:rsidRPr="004C18D5" w:rsidRDefault="004C18D5" w:rsidP="004C18D5">
      <w:pPr>
        <w:pStyle w:val="TableContents"/>
        <w:jc w:val="center"/>
        <w:rPr>
          <w:rFonts w:asciiTheme="majorHAnsi" w:hAnsiTheme="majorHAnsi"/>
          <w:color w:val="000000"/>
          <w:sz w:val="18"/>
          <w:szCs w:val="18"/>
        </w:rPr>
      </w:pPr>
      <w:r>
        <w:rPr>
          <w:rFonts w:asciiTheme="majorHAnsi" w:hAnsiTheme="majorHAnsi"/>
          <w:noProof/>
          <w:color w:val="000000"/>
          <w:sz w:val="18"/>
          <w:szCs w:val="18"/>
          <w:lang w:eastAsia="pt-BR" w:bidi="ar-SA"/>
        </w:rPr>
        <w:drawing>
          <wp:inline distT="0" distB="0" distL="0" distR="0">
            <wp:extent cx="1905000" cy="1466850"/>
            <wp:effectExtent l="19050" t="0" r="0" b="0"/>
            <wp:docPr id="5" name="Imagem 33" descr="Mundo Bita - Reciclar é dar um destino consciente aos...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undo Bita - Reciclar é dar um destino consciente aos... | Facebook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3B" w:rsidRDefault="004D163B" w:rsidP="004D163B">
      <w:pPr>
        <w:pStyle w:val="TableContents"/>
        <w:jc w:val="center"/>
        <w:rPr>
          <w:rFonts w:asciiTheme="majorHAnsi" w:hAnsiTheme="majorHAnsi"/>
          <w:b/>
          <w:color w:val="000000"/>
          <w:sz w:val="22"/>
          <w:szCs w:val="22"/>
        </w:rPr>
      </w:pPr>
    </w:p>
    <w:p w:rsidR="004C18D5" w:rsidRDefault="004C18D5" w:rsidP="004D163B">
      <w:pPr>
        <w:pStyle w:val="TableContents"/>
        <w:jc w:val="center"/>
        <w:rPr>
          <w:rFonts w:asciiTheme="majorHAnsi" w:hAnsiTheme="majorHAnsi"/>
          <w:b/>
          <w:color w:val="000000"/>
          <w:sz w:val="22"/>
          <w:szCs w:val="22"/>
        </w:rPr>
      </w:pPr>
      <w:hyperlink r:id="rId13" w:history="1">
        <w:r w:rsidRPr="00501839">
          <w:rPr>
            <w:rStyle w:val="Hyperlink"/>
            <w:rFonts w:asciiTheme="majorHAnsi" w:hAnsiTheme="majorHAnsi"/>
            <w:sz w:val="18"/>
            <w:szCs w:val="18"/>
          </w:rPr>
          <w:t>https://youtu.be/rUeaT5eqCyg</w:t>
        </w:r>
      </w:hyperlink>
    </w:p>
    <w:p w:rsidR="004C18D5" w:rsidRDefault="004C18D5" w:rsidP="004D163B">
      <w:pPr>
        <w:pStyle w:val="TableContents"/>
        <w:jc w:val="center"/>
        <w:rPr>
          <w:rFonts w:asciiTheme="majorHAnsi" w:hAnsiTheme="majorHAnsi"/>
          <w:b/>
          <w:color w:val="000000"/>
          <w:sz w:val="22"/>
          <w:szCs w:val="22"/>
        </w:rPr>
      </w:pPr>
    </w:p>
    <w:p w:rsidR="00C021C3" w:rsidRDefault="00C021C3" w:rsidP="004D163B">
      <w:pPr>
        <w:pStyle w:val="TableContents"/>
        <w:jc w:val="center"/>
        <w:rPr>
          <w:rFonts w:asciiTheme="majorHAnsi" w:hAnsiTheme="majorHAnsi"/>
          <w:b/>
          <w:color w:val="000000"/>
          <w:sz w:val="22"/>
          <w:szCs w:val="22"/>
        </w:rPr>
      </w:pPr>
    </w:p>
    <w:p w:rsidR="00C021C3" w:rsidRDefault="00C021C3" w:rsidP="004D163B">
      <w:pPr>
        <w:pStyle w:val="TableContents"/>
        <w:jc w:val="center"/>
        <w:rPr>
          <w:rFonts w:asciiTheme="majorHAnsi" w:hAnsiTheme="majorHAnsi"/>
          <w:b/>
          <w:color w:val="000000"/>
          <w:sz w:val="22"/>
          <w:szCs w:val="22"/>
        </w:rPr>
      </w:pPr>
    </w:p>
    <w:p w:rsidR="00C021C3" w:rsidRDefault="00C021C3" w:rsidP="004D163B">
      <w:pPr>
        <w:pStyle w:val="TableContents"/>
        <w:jc w:val="center"/>
        <w:rPr>
          <w:rFonts w:asciiTheme="majorHAnsi" w:hAnsiTheme="majorHAnsi"/>
          <w:b/>
          <w:color w:val="000000"/>
          <w:sz w:val="22"/>
          <w:szCs w:val="22"/>
        </w:rPr>
      </w:pPr>
    </w:p>
    <w:p w:rsidR="00C021C3" w:rsidRDefault="00C021C3" w:rsidP="004D163B">
      <w:pPr>
        <w:pStyle w:val="TableContents"/>
        <w:jc w:val="center"/>
        <w:rPr>
          <w:rFonts w:asciiTheme="majorHAnsi" w:hAnsiTheme="majorHAnsi"/>
          <w:b/>
          <w:color w:val="000000"/>
          <w:sz w:val="22"/>
          <w:szCs w:val="22"/>
        </w:rPr>
      </w:pPr>
    </w:p>
    <w:p w:rsidR="00C021C3" w:rsidRDefault="00C021C3" w:rsidP="004D163B">
      <w:pPr>
        <w:pStyle w:val="TableContents"/>
        <w:jc w:val="center"/>
        <w:rPr>
          <w:rFonts w:asciiTheme="majorHAnsi" w:hAnsiTheme="majorHAnsi"/>
          <w:b/>
          <w:color w:val="000000"/>
          <w:sz w:val="22"/>
          <w:szCs w:val="22"/>
        </w:rPr>
      </w:pPr>
    </w:p>
    <w:p w:rsidR="00C021C3" w:rsidRDefault="00C021C3" w:rsidP="004D163B">
      <w:pPr>
        <w:pStyle w:val="TableContents"/>
        <w:jc w:val="center"/>
        <w:rPr>
          <w:rFonts w:asciiTheme="majorHAnsi" w:hAnsiTheme="majorHAnsi"/>
          <w:b/>
          <w:color w:val="000000"/>
          <w:sz w:val="22"/>
          <w:szCs w:val="22"/>
        </w:rPr>
      </w:pPr>
    </w:p>
    <w:p w:rsidR="00C021C3" w:rsidRDefault="00C021C3" w:rsidP="004D163B">
      <w:pPr>
        <w:pStyle w:val="TableContents"/>
        <w:jc w:val="center"/>
        <w:rPr>
          <w:rFonts w:asciiTheme="majorHAnsi" w:hAnsiTheme="majorHAnsi"/>
          <w:b/>
          <w:color w:val="000000"/>
          <w:sz w:val="22"/>
          <w:szCs w:val="22"/>
        </w:rPr>
      </w:pPr>
    </w:p>
    <w:p w:rsidR="00C021C3" w:rsidRDefault="00D63064" w:rsidP="004D163B">
      <w:pPr>
        <w:pStyle w:val="TableContents"/>
        <w:jc w:val="center"/>
        <w:rPr>
          <w:rFonts w:asciiTheme="majorHAnsi" w:hAnsiTheme="majorHAnsi"/>
          <w:b/>
          <w:color w:val="000000"/>
          <w:sz w:val="22"/>
          <w:szCs w:val="22"/>
        </w:rPr>
      </w:pPr>
      <w:r>
        <w:rPr>
          <w:rFonts w:asciiTheme="majorHAnsi" w:hAnsiTheme="majorHAnsi"/>
          <w:b/>
          <w:noProof/>
          <w:color w:val="000000"/>
          <w:sz w:val="22"/>
          <w:szCs w:val="22"/>
          <w:lang w:eastAsia="pt-BR" w:bidi="ar-S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-899795</wp:posOffset>
            </wp:positionV>
            <wp:extent cx="7581900" cy="10687050"/>
            <wp:effectExtent l="19050" t="0" r="0" b="0"/>
            <wp:wrapNone/>
            <wp:docPr id="14" name="Imagem 14" descr="Bordas pedagógicas do folclore brasileiro - exclusiva do site - para baixar  grátis em PDF - Coruja Pedagóg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ordas pedagógicas do folclore brasileiro - exclusiva do site - para baixar  grátis em PDF - Coruja Pedagógic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63B" w:rsidRPr="00756D98" w:rsidRDefault="004D163B" w:rsidP="004D163B">
      <w:pPr>
        <w:pStyle w:val="TableContents"/>
        <w:jc w:val="center"/>
        <w:rPr>
          <w:rFonts w:asciiTheme="majorHAnsi" w:hAnsiTheme="majorHAnsi"/>
          <w:b/>
          <w:color w:val="000000"/>
          <w:sz w:val="22"/>
          <w:szCs w:val="22"/>
        </w:rPr>
      </w:pPr>
      <w:r w:rsidRPr="00501839">
        <w:rPr>
          <w:rFonts w:asciiTheme="majorHAnsi" w:hAnsiTheme="majorHAnsi"/>
          <w:b/>
          <w:color w:val="000000"/>
          <w:sz w:val="22"/>
          <w:szCs w:val="22"/>
        </w:rPr>
        <w:t>DA VIDA TEMOS QUE CUIDAR</w:t>
      </w:r>
    </w:p>
    <w:p w:rsidR="004D163B" w:rsidRDefault="004D163B" w:rsidP="004D163B">
      <w:pPr>
        <w:pStyle w:val="TableContents"/>
        <w:jc w:val="center"/>
        <w:rPr>
          <w:rFonts w:asciiTheme="majorHAnsi" w:hAnsiTheme="majorHAnsi"/>
          <w:color w:val="000000"/>
          <w:sz w:val="18"/>
          <w:szCs w:val="18"/>
        </w:rPr>
      </w:pPr>
      <w:r w:rsidRPr="00501839">
        <w:rPr>
          <w:rFonts w:asciiTheme="majorHAnsi" w:hAnsiTheme="majorHAnsi"/>
          <w:noProof/>
          <w:lang w:eastAsia="pt-BR" w:bidi="ar-SA"/>
        </w:rPr>
        <w:drawing>
          <wp:inline distT="0" distB="0" distL="0" distR="0">
            <wp:extent cx="2095500" cy="1178719"/>
            <wp:effectExtent l="19050" t="0" r="0" b="0"/>
            <wp:docPr id="42" name="Imagem 42" descr="Da vida temos que cuidar | Músicas e Canções para Crianças | Pipalupa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a vida temos que cuidar | Músicas e Canções para Crianças | Pipalupa -  YouTub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3B" w:rsidRDefault="004D163B" w:rsidP="004D163B">
      <w:pPr>
        <w:pStyle w:val="TableContents"/>
        <w:jc w:val="center"/>
        <w:rPr>
          <w:rFonts w:asciiTheme="majorHAnsi" w:hAnsiTheme="majorHAnsi"/>
          <w:color w:val="000000"/>
          <w:sz w:val="18"/>
          <w:szCs w:val="18"/>
        </w:rPr>
      </w:pPr>
    </w:p>
    <w:p w:rsidR="004D163B" w:rsidRDefault="00C63BF6" w:rsidP="004D163B">
      <w:pPr>
        <w:pStyle w:val="TableContents"/>
        <w:jc w:val="center"/>
      </w:pPr>
      <w:hyperlink r:id="rId16" w:history="1">
        <w:r w:rsidR="004D163B" w:rsidRPr="00501839">
          <w:rPr>
            <w:rStyle w:val="Hyperlink"/>
            <w:rFonts w:asciiTheme="majorHAnsi" w:hAnsiTheme="majorHAnsi"/>
            <w:sz w:val="18"/>
            <w:szCs w:val="18"/>
          </w:rPr>
          <w:t>https://www.youtube.com/watch?v=H2xbJCTHnsA</w:t>
        </w:r>
      </w:hyperlink>
    </w:p>
    <w:p w:rsidR="004C18D5" w:rsidRDefault="004C18D5" w:rsidP="004D163B">
      <w:pPr>
        <w:pStyle w:val="TableContents"/>
        <w:jc w:val="center"/>
      </w:pPr>
    </w:p>
    <w:p w:rsidR="004C18D5" w:rsidRDefault="005C7484" w:rsidP="004C18D5">
      <w:pPr>
        <w:pStyle w:val="TableContents"/>
        <w:jc w:val="center"/>
        <w:rPr>
          <w:rFonts w:asciiTheme="majorHAnsi" w:hAnsiTheme="majorHAnsi"/>
          <w:b/>
          <w:color w:val="000000"/>
        </w:rPr>
      </w:pPr>
      <w:r w:rsidRPr="004C18D5">
        <w:rPr>
          <w:rFonts w:asciiTheme="majorHAnsi" w:hAnsiTheme="majorHAnsi"/>
          <w:b/>
          <w:color w:val="000000"/>
        </w:rPr>
        <w:t>MÚSICA DO SACI-PERERÊ: TURMA DO FOLCLORE</w:t>
      </w:r>
      <w:r w:rsidR="004C18D5" w:rsidRPr="004C18D5">
        <w:rPr>
          <w:rFonts w:asciiTheme="majorHAnsi" w:hAnsiTheme="majorHAnsi"/>
          <w:b/>
          <w:color w:val="000000"/>
        </w:rPr>
        <w:t>.</w:t>
      </w:r>
    </w:p>
    <w:p w:rsidR="004C18D5" w:rsidRPr="004C18D5" w:rsidRDefault="004C18D5" w:rsidP="004C18D5">
      <w:pPr>
        <w:pStyle w:val="TableContents"/>
        <w:jc w:val="center"/>
        <w:rPr>
          <w:rFonts w:asciiTheme="majorHAnsi" w:hAnsiTheme="majorHAnsi"/>
          <w:b/>
          <w:color w:val="000000"/>
        </w:rPr>
      </w:pPr>
    </w:p>
    <w:p w:rsidR="004C18D5" w:rsidRDefault="004C18D5" w:rsidP="004C18D5">
      <w:pPr>
        <w:pStyle w:val="TableContents"/>
        <w:jc w:val="center"/>
        <w:rPr>
          <w:rFonts w:asciiTheme="minorHAnsi" w:hAnsiTheme="minorHAnsi"/>
          <w:b/>
          <w:color w:val="000000"/>
          <w:sz w:val="18"/>
          <w:szCs w:val="18"/>
        </w:rPr>
      </w:pPr>
      <w:r>
        <w:rPr>
          <w:noProof/>
          <w:lang w:eastAsia="pt-BR" w:bidi="ar-SA"/>
        </w:rPr>
        <w:drawing>
          <wp:inline distT="0" distB="0" distL="0" distR="0">
            <wp:extent cx="2657475" cy="1396212"/>
            <wp:effectExtent l="19050" t="0" r="9525" b="0"/>
            <wp:docPr id="3" name="Imagem 4" descr="Desenhos do folclore para colorir - Desenhos do folclore brasileiro para 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enhos do folclore para colorir - Desenhos do folclore brasileiro para  imprimir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63" cy="139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8D5" w:rsidRDefault="004C18D5" w:rsidP="004C18D5">
      <w:pPr>
        <w:pStyle w:val="TableContents"/>
        <w:jc w:val="center"/>
        <w:rPr>
          <w:rFonts w:asciiTheme="minorHAnsi" w:hAnsiTheme="minorHAnsi"/>
          <w:b/>
          <w:color w:val="000000"/>
          <w:sz w:val="18"/>
          <w:szCs w:val="18"/>
        </w:rPr>
      </w:pPr>
    </w:p>
    <w:p w:rsidR="004C18D5" w:rsidRDefault="004C18D5" w:rsidP="004C18D5">
      <w:pPr>
        <w:pStyle w:val="TableContents"/>
        <w:jc w:val="center"/>
        <w:rPr>
          <w:rFonts w:asciiTheme="minorHAnsi" w:hAnsiTheme="minorHAnsi"/>
          <w:b/>
          <w:color w:val="000000"/>
          <w:sz w:val="18"/>
          <w:szCs w:val="18"/>
        </w:rPr>
      </w:pPr>
      <w:hyperlink r:id="rId18" w:history="1">
        <w:r w:rsidRPr="0094001B">
          <w:rPr>
            <w:rStyle w:val="Hyperlink"/>
            <w:rFonts w:asciiTheme="minorHAnsi" w:hAnsiTheme="minorHAnsi"/>
            <w:b/>
            <w:sz w:val="18"/>
            <w:szCs w:val="18"/>
          </w:rPr>
          <w:t>https://www.youtube.com/watch?v=ljTSqTkaseA</w:t>
        </w:r>
      </w:hyperlink>
    </w:p>
    <w:p w:rsidR="004C18D5" w:rsidRPr="00501839" w:rsidRDefault="004C18D5" w:rsidP="004C18D5">
      <w:pPr>
        <w:pStyle w:val="TableContents"/>
        <w:jc w:val="center"/>
        <w:rPr>
          <w:rFonts w:asciiTheme="majorHAnsi" w:hAnsiTheme="majorHAnsi"/>
        </w:rPr>
      </w:pPr>
    </w:p>
    <w:p w:rsidR="004D163B" w:rsidRDefault="004D163B" w:rsidP="004D163B">
      <w:pPr>
        <w:pStyle w:val="TableContents"/>
        <w:jc w:val="center"/>
        <w:rPr>
          <w:rFonts w:asciiTheme="majorHAnsi" w:hAnsiTheme="majorHAnsi"/>
          <w:color w:val="000000"/>
          <w:sz w:val="20"/>
          <w:szCs w:val="20"/>
        </w:rPr>
      </w:pPr>
    </w:p>
    <w:p w:rsidR="004D163B" w:rsidRDefault="00D63064">
      <w:r>
        <w:rPr>
          <w:noProof/>
          <w:lang w:eastAsia="pt-BR"/>
        </w:rPr>
        <w:pict>
          <v:shape id="_x0000_s1028" type="#_x0000_t202" style="position:absolute;margin-left:-25.8pt;margin-top:105.8pt;width:485.25pt;height:252pt;z-index:251666432">
            <v:textbox>
              <w:txbxContent>
                <w:p w:rsidR="00D63064" w:rsidRPr="005C7484" w:rsidRDefault="00D63064">
                  <w:pPr>
                    <w:rPr>
                      <w:b/>
                      <w:color w:val="C0504D" w:themeColor="accent2"/>
                      <w:sz w:val="28"/>
                      <w:szCs w:val="28"/>
                      <w:u w:val="single"/>
                    </w:rPr>
                  </w:pPr>
                  <w:r w:rsidRPr="005C7484">
                    <w:rPr>
                      <w:b/>
                      <w:color w:val="C0504D" w:themeColor="accent2"/>
                      <w:sz w:val="28"/>
                      <w:szCs w:val="28"/>
                      <w:u w:val="single"/>
                    </w:rPr>
                    <w:t>CREDITOS:</w:t>
                  </w:r>
                </w:p>
                <w:p w:rsidR="00D63064" w:rsidRDefault="00D63064" w:rsidP="00D63064">
                  <w:pPr>
                    <w:pStyle w:val="TableContents"/>
                    <w:rPr>
                      <w:rFonts w:asciiTheme="majorHAnsi" w:hAnsiTheme="majorHAnsi"/>
                      <w:b/>
                      <w:color w:val="000000"/>
                      <w:sz w:val="22"/>
                      <w:szCs w:val="22"/>
                    </w:rPr>
                  </w:pPr>
                  <w:r w:rsidRPr="00517F89">
                    <w:rPr>
                      <w:rFonts w:asciiTheme="majorHAnsi" w:hAnsiTheme="majorHAnsi"/>
                      <w:b/>
                      <w:color w:val="000000"/>
                      <w:sz w:val="22"/>
                      <w:szCs w:val="22"/>
                    </w:rPr>
                    <w:t>HISTÓRIA DO MEIO AMBIENTE: A DOENÇA DA TERRA</w:t>
                  </w:r>
                </w:p>
                <w:p w:rsidR="00D63064" w:rsidRDefault="00D63064" w:rsidP="00D63064">
                  <w:pPr>
                    <w:pStyle w:val="TableContents"/>
                  </w:pPr>
                  <w:hyperlink r:id="rId19" w:history="1">
                    <w:r w:rsidRPr="00501839">
                      <w:rPr>
                        <w:rStyle w:val="Hyperlink"/>
                        <w:rFonts w:asciiTheme="majorHAnsi" w:hAnsiTheme="majorHAnsi"/>
                        <w:sz w:val="18"/>
                        <w:szCs w:val="18"/>
                      </w:rPr>
                      <w:t>https://www.youtube.com/watch?v=NQgzJk075kQ</w:t>
                    </w:r>
                  </w:hyperlink>
                </w:p>
                <w:p w:rsidR="00D63064" w:rsidRPr="00E8667C" w:rsidRDefault="00D63064" w:rsidP="00D63064">
                  <w:pPr>
                    <w:pStyle w:val="TableContents"/>
                    <w:rPr>
                      <w:rFonts w:asciiTheme="majorHAnsi" w:hAnsiTheme="majorHAnsi"/>
                      <w:b/>
                      <w:color w:val="000000"/>
                      <w:sz w:val="22"/>
                      <w:szCs w:val="22"/>
                    </w:rPr>
                  </w:pPr>
                  <w:r w:rsidRPr="00517F89">
                    <w:rPr>
                      <w:rFonts w:asciiTheme="majorHAnsi" w:hAnsiTheme="majorHAnsi"/>
                      <w:b/>
                      <w:color w:val="000000"/>
                      <w:sz w:val="22"/>
                      <w:szCs w:val="22"/>
                    </w:rPr>
                    <w:t>GALINHA PINTADINHA MINI- HISTORINHA LIXO NO LIXO.</w:t>
                  </w:r>
                </w:p>
                <w:p w:rsidR="00D63064" w:rsidRDefault="00D63064" w:rsidP="00D63064">
                  <w:pPr>
                    <w:pStyle w:val="TableContents"/>
                    <w:rPr>
                      <w:rFonts w:asciiTheme="majorHAnsi" w:hAnsiTheme="majorHAnsi"/>
                      <w:color w:val="000000"/>
                      <w:sz w:val="18"/>
                      <w:szCs w:val="18"/>
                    </w:rPr>
                  </w:pPr>
                  <w:hyperlink r:id="rId20" w:history="1">
                    <w:r w:rsidRPr="0094001B">
                      <w:rPr>
                        <w:rStyle w:val="Hyperlink"/>
                        <w:rFonts w:asciiTheme="majorHAnsi" w:hAnsiTheme="majorHAnsi"/>
                        <w:sz w:val="18"/>
                        <w:szCs w:val="18"/>
                      </w:rPr>
                      <w:t>https://youtu.be/GT_yvbMLIJQ</w:t>
                    </w:r>
                  </w:hyperlink>
                </w:p>
                <w:p w:rsidR="00D63064" w:rsidRDefault="00D63064" w:rsidP="00D63064">
                  <w:pPr>
                    <w:pStyle w:val="TableContents"/>
                    <w:rPr>
                      <w:rFonts w:asciiTheme="majorHAnsi" w:hAnsiTheme="majorHAnsi"/>
                      <w:b/>
                      <w:color w:val="000000"/>
                    </w:rPr>
                  </w:pPr>
                  <w:r w:rsidRPr="004C18D5">
                    <w:rPr>
                      <w:rFonts w:asciiTheme="majorHAnsi" w:hAnsiTheme="majorHAnsi"/>
                      <w:b/>
                      <w:color w:val="000000"/>
                    </w:rPr>
                    <w:t>TURMA DO FOLCLORE: LENDA DO CURUPIRA.</w:t>
                  </w:r>
                </w:p>
                <w:p w:rsidR="00D63064" w:rsidRPr="004C18D5" w:rsidRDefault="00D63064" w:rsidP="00D63064">
                  <w:pPr>
                    <w:pStyle w:val="TableContents"/>
                    <w:rPr>
                      <w:rFonts w:asciiTheme="majorHAnsi" w:hAnsiTheme="majorHAnsi"/>
                      <w:color w:val="000000"/>
                      <w:sz w:val="20"/>
                      <w:szCs w:val="20"/>
                    </w:rPr>
                  </w:pPr>
                  <w:hyperlink r:id="rId21" w:history="1">
                    <w:r w:rsidRPr="004C18D5">
                      <w:rPr>
                        <w:rStyle w:val="Hyperlink"/>
                        <w:rFonts w:asciiTheme="minorHAnsi" w:hAnsiTheme="minorHAnsi"/>
                        <w:b/>
                        <w:sz w:val="20"/>
                        <w:szCs w:val="20"/>
                      </w:rPr>
                      <w:t>https://www.youtube.com/watch?v=gKpiIzfNQA8</w:t>
                    </w:r>
                  </w:hyperlink>
                </w:p>
                <w:p w:rsidR="00D63064" w:rsidRDefault="00D63064" w:rsidP="00D63064">
                  <w:pPr>
                    <w:pStyle w:val="TableContents"/>
                    <w:rPr>
                      <w:rFonts w:asciiTheme="majorHAnsi" w:hAnsiTheme="majorHAnsi"/>
                      <w:b/>
                      <w:color w:val="000000"/>
                      <w:sz w:val="22"/>
                      <w:szCs w:val="22"/>
                    </w:rPr>
                  </w:pPr>
                  <w:r w:rsidRPr="00517F89">
                    <w:rPr>
                      <w:rFonts w:asciiTheme="majorHAnsi" w:hAnsiTheme="majorHAnsi"/>
                      <w:b/>
                      <w:color w:val="000000"/>
                      <w:sz w:val="22"/>
                      <w:szCs w:val="22"/>
                    </w:rPr>
                    <w:t>NEM TUDO QUE SOBRA É LIXO</w:t>
                  </w:r>
                </w:p>
                <w:p w:rsidR="00D63064" w:rsidRDefault="00D63064" w:rsidP="00D63064">
                  <w:pPr>
                    <w:pStyle w:val="TableContents"/>
                  </w:pPr>
                  <w:hyperlink r:id="rId22" w:history="1">
                    <w:r w:rsidRPr="00501839">
                      <w:rPr>
                        <w:rStyle w:val="Hyperlink"/>
                        <w:rFonts w:asciiTheme="majorHAnsi" w:hAnsiTheme="majorHAnsi"/>
                        <w:sz w:val="18"/>
                        <w:szCs w:val="18"/>
                      </w:rPr>
                      <w:t>https://youtu.be/rUeaT5eqCyg</w:t>
                    </w:r>
                  </w:hyperlink>
                </w:p>
                <w:p w:rsidR="00D63064" w:rsidRDefault="00D63064" w:rsidP="00D63064">
                  <w:pPr>
                    <w:pStyle w:val="TableContents"/>
                    <w:rPr>
                      <w:rFonts w:asciiTheme="majorHAnsi" w:hAnsiTheme="majorHAnsi"/>
                      <w:b/>
                      <w:color w:val="000000"/>
                      <w:sz w:val="22"/>
                      <w:szCs w:val="22"/>
                    </w:rPr>
                  </w:pPr>
                  <w:r w:rsidRPr="00501839">
                    <w:rPr>
                      <w:rFonts w:asciiTheme="majorHAnsi" w:hAnsiTheme="majorHAnsi"/>
                      <w:b/>
                      <w:color w:val="000000"/>
                      <w:sz w:val="22"/>
                      <w:szCs w:val="22"/>
                    </w:rPr>
                    <w:t>DA VIDA TEMOS QUE CUIDAR</w:t>
                  </w:r>
                </w:p>
                <w:p w:rsidR="00D63064" w:rsidRDefault="00D63064" w:rsidP="00D63064">
                  <w:pPr>
                    <w:pStyle w:val="TableContents"/>
                  </w:pPr>
                  <w:hyperlink r:id="rId23" w:history="1">
                    <w:r w:rsidRPr="00501839">
                      <w:rPr>
                        <w:rStyle w:val="Hyperlink"/>
                        <w:rFonts w:asciiTheme="majorHAnsi" w:hAnsiTheme="majorHAnsi"/>
                        <w:sz w:val="18"/>
                        <w:szCs w:val="18"/>
                      </w:rPr>
                      <w:t>https://www.youtube.com/watch?v=H2xbJCTHnsA</w:t>
                    </w:r>
                  </w:hyperlink>
                </w:p>
                <w:p w:rsidR="00D63064" w:rsidRDefault="00D63064" w:rsidP="00D63064">
                  <w:pPr>
                    <w:pStyle w:val="TableContents"/>
                    <w:rPr>
                      <w:rFonts w:asciiTheme="majorHAnsi" w:hAnsiTheme="majorHAnsi"/>
                      <w:b/>
                      <w:color w:val="000000"/>
                    </w:rPr>
                  </w:pPr>
                  <w:r w:rsidRPr="004C18D5">
                    <w:rPr>
                      <w:rFonts w:asciiTheme="majorHAnsi" w:hAnsiTheme="majorHAnsi"/>
                      <w:b/>
                      <w:color w:val="000000"/>
                    </w:rPr>
                    <w:t>MÚSICA DO SACI-PERERÊ: TURMA DO FOLCLORE.</w:t>
                  </w:r>
                </w:p>
                <w:p w:rsidR="00D63064" w:rsidRDefault="00D63064" w:rsidP="00D63064">
                  <w:pPr>
                    <w:pStyle w:val="TableContents"/>
                    <w:rPr>
                      <w:rFonts w:asciiTheme="minorHAnsi" w:hAnsiTheme="minorHAnsi"/>
                      <w:b/>
                      <w:color w:val="000000"/>
                      <w:sz w:val="18"/>
                      <w:szCs w:val="18"/>
                    </w:rPr>
                  </w:pPr>
                  <w:hyperlink r:id="rId24" w:history="1">
                    <w:r w:rsidRPr="0094001B">
                      <w:rPr>
                        <w:rStyle w:val="Hyperlink"/>
                        <w:rFonts w:asciiTheme="minorHAnsi" w:hAnsiTheme="minorHAnsi"/>
                        <w:b/>
                        <w:sz w:val="18"/>
                        <w:szCs w:val="18"/>
                      </w:rPr>
                      <w:t>https://www.youtube.com/watch?v=ljTSqTkaseA</w:t>
                    </w:r>
                  </w:hyperlink>
                </w:p>
                <w:p w:rsidR="00D63064" w:rsidRPr="00D63064" w:rsidRDefault="00D63064" w:rsidP="00D63064">
                  <w:pPr>
                    <w:pStyle w:val="TableContents"/>
                    <w:rPr>
                      <w:rFonts w:asciiTheme="majorHAnsi" w:hAnsiTheme="majorHAnsi"/>
                      <w:b/>
                      <w:color w:val="000000"/>
                    </w:rPr>
                  </w:pPr>
                  <w:r w:rsidRPr="00D63064">
                    <w:rPr>
                      <w:rFonts w:asciiTheme="majorHAnsi" w:hAnsiTheme="majorHAnsi"/>
                      <w:b/>
                      <w:color w:val="000000"/>
                    </w:rPr>
                    <w:t>ATIVIDADE: PAPEIS VARIADOS</w:t>
                  </w:r>
                </w:p>
                <w:p w:rsidR="00D63064" w:rsidRPr="007A4C1A" w:rsidRDefault="00D63064" w:rsidP="00D63064">
                  <w:pPr>
                    <w:pStyle w:val="TableContents"/>
                    <w:rPr>
                      <w:rFonts w:asciiTheme="minorHAnsi" w:hAnsiTheme="minorHAnsi"/>
                      <w:sz w:val="18"/>
                      <w:szCs w:val="18"/>
                    </w:rPr>
                  </w:pPr>
                  <w:hyperlink r:id="rId25" w:history="1">
                    <w:r w:rsidRPr="007A4C1A">
                      <w:rPr>
                        <w:rStyle w:val="Hyperlink"/>
                        <w:rFonts w:asciiTheme="minorHAnsi" w:hAnsiTheme="minorHAnsi"/>
                        <w:sz w:val="18"/>
                        <w:szCs w:val="18"/>
                      </w:rPr>
                      <w:t>https://www.kindergartenrecreio.com.br/2019/08/28/15-atividades-divertidas-para-estimular-o-movimento-de-pinca-nas-criancas/</w:t>
                    </w:r>
                  </w:hyperlink>
                </w:p>
                <w:p w:rsidR="00D63064" w:rsidRDefault="00D63064" w:rsidP="00D63064">
                  <w:pPr>
                    <w:pStyle w:val="TableContents"/>
                    <w:rPr>
                      <w:rFonts w:asciiTheme="minorHAnsi" w:hAnsiTheme="minorHAnsi"/>
                      <w:b/>
                      <w:color w:val="000000"/>
                      <w:sz w:val="18"/>
                      <w:szCs w:val="18"/>
                    </w:rPr>
                  </w:pPr>
                </w:p>
                <w:p w:rsidR="00D63064" w:rsidRPr="00501839" w:rsidRDefault="005C7484" w:rsidP="005C7484">
                  <w:pPr>
                    <w:pStyle w:val="TableContents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ACESSO EM 29/06/2021</w:t>
                  </w:r>
                </w:p>
                <w:p w:rsidR="00D63064" w:rsidRDefault="00D63064" w:rsidP="00D63064">
                  <w:pPr>
                    <w:pStyle w:val="TableContents"/>
                    <w:jc w:val="center"/>
                    <w:rPr>
                      <w:rFonts w:asciiTheme="majorHAnsi" w:hAnsiTheme="majorHAnsi"/>
                      <w:b/>
                      <w:color w:val="000000"/>
                    </w:rPr>
                  </w:pPr>
                </w:p>
                <w:p w:rsidR="00D63064" w:rsidRDefault="00D63064" w:rsidP="00D63064">
                  <w:pPr>
                    <w:pStyle w:val="TableContents"/>
                    <w:jc w:val="center"/>
                  </w:pPr>
                </w:p>
                <w:p w:rsidR="00D63064" w:rsidRPr="00756D98" w:rsidRDefault="00D63064" w:rsidP="00D63064">
                  <w:pPr>
                    <w:pStyle w:val="TableContents"/>
                    <w:jc w:val="center"/>
                    <w:rPr>
                      <w:rFonts w:asciiTheme="majorHAnsi" w:hAnsiTheme="majorHAnsi"/>
                      <w:b/>
                      <w:color w:val="000000"/>
                      <w:sz w:val="22"/>
                      <w:szCs w:val="22"/>
                    </w:rPr>
                  </w:pPr>
                </w:p>
                <w:p w:rsidR="00D63064" w:rsidRDefault="00D63064" w:rsidP="00D63064">
                  <w:pPr>
                    <w:pStyle w:val="TableContents"/>
                    <w:jc w:val="center"/>
                  </w:pPr>
                </w:p>
                <w:p w:rsidR="00D63064" w:rsidRDefault="00D63064" w:rsidP="00D63064">
                  <w:pPr>
                    <w:pStyle w:val="TableContents"/>
                    <w:jc w:val="center"/>
                    <w:rPr>
                      <w:rFonts w:asciiTheme="majorHAnsi" w:hAnsiTheme="majorHAnsi"/>
                      <w:b/>
                      <w:color w:val="000000"/>
                      <w:sz w:val="22"/>
                      <w:szCs w:val="22"/>
                    </w:rPr>
                  </w:pPr>
                </w:p>
                <w:p w:rsidR="00D63064" w:rsidRPr="00E025C4" w:rsidRDefault="00D63064" w:rsidP="00D63064">
                  <w:pPr>
                    <w:pStyle w:val="TableContents"/>
                    <w:jc w:val="center"/>
                    <w:rPr>
                      <w:rFonts w:asciiTheme="majorHAnsi" w:hAnsiTheme="majorHAnsi"/>
                    </w:rPr>
                  </w:pPr>
                </w:p>
                <w:p w:rsidR="00D63064" w:rsidRPr="00D63064" w:rsidRDefault="00D63064" w:rsidP="00D63064">
                  <w:pPr>
                    <w:pStyle w:val="TableContents"/>
                    <w:jc w:val="center"/>
                    <w:rPr>
                      <w:rFonts w:asciiTheme="majorHAnsi" w:hAnsiTheme="majorHAnsi"/>
                      <w:color w:val="0000FF" w:themeColor="hyperlink"/>
                      <w:sz w:val="18"/>
                      <w:szCs w:val="18"/>
                      <w:u w:val="single"/>
                    </w:rPr>
                  </w:pPr>
                </w:p>
                <w:p w:rsidR="00D63064" w:rsidRDefault="00D63064" w:rsidP="00D63064">
                  <w:pPr>
                    <w:pStyle w:val="TableContents"/>
                    <w:rPr>
                      <w:rFonts w:asciiTheme="majorHAnsi" w:hAnsiTheme="majorHAnsi"/>
                    </w:rPr>
                  </w:pPr>
                </w:p>
                <w:p w:rsidR="00D63064" w:rsidRDefault="00D63064" w:rsidP="00D63064">
                  <w:pPr>
                    <w:pStyle w:val="TableContents"/>
                    <w:rPr>
                      <w:rFonts w:asciiTheme="majorHAnsi" w:hAnsiTheme="majorHAnsi"/>
                      <w:b/>
                      <w:color w:val="000000"/>
                      <w:sz w:val="22"/>
                      <w:szCs w:val="22"/>
                    </w:rPr>
                  </w:pPr>
                </w:p>
                <w:p w:rsidR="00D63064" w:rsidRDefault="00D63064" w:rsidP="00D63064">
                  <w:pPr>
                    <w:jc w:val="both"/>
                  </w:pPr>
                </w:p>
              </w:txbxContent>
            </v:textbox>
          </v:shape>
        </w:pict>
      </w:r>
    </w:p>
    <w:sectPr w:rsidR="004D163B" w:rsidSect="00DC69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D163B"/>
    <w:rsid w:val="004C18D5"/>
    <w:rsid w:val="004D163B"/>
    <w:rsid w:val="0053039B"/>
    <w:rsid w:val="005C7484"/>
    <w:rsid w:val="00893565"/>
    <w:rsid w:val="008B1DB9"/>
    <w:rsid w:val="00C021C3"/>
    <w:rsid w:val="00C63BF6"/>
    <w:rsid w:val="00D05306"/>
    <w:rsid w:val="00D63064"/>
    <w:rsid w:val="00DC6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0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9C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ableContents">
    <w:name w:val="Table Contents"/>
    <w:basedOn w:val="Normal"/>
    <w:rsid w:val="004D163B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4D163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1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16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youtu.be/rUeaT5eqCyg" TargetMode="External"/><Relationship Id="rId18" Type="http://schemas.openxmlformats.org/officeDocument/2006/relationships/hyperlink" Target="https://www.youtube.com/watch?v=ljTSqTkaseA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gKpiIzfNQA8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hyperlink" Target="https://www.kindergartenrecreio.com.br/2019/08/28/15-atividades-divertidas-para-estimular-o-movimento-de-pinca-nas-criancas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H2xbJCTHnsA" TargetMode="External"/><Relationship Id="rId20" Type="http://schemas.openxmlformats.org/officeDocument/2006/relationships/hyperlink" Target="https://youtu.be/GT_yvbMLIJQ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NQgzJk075kQ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www.youtube.com/watch?v=ljTSqTkaseA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hyperlink" Target="https://www.youtube.com/watch?v=H2xbJCTHnsA" TargetMode="External"/><Relationship Id="rId10" Type="http://schemas.openxmlformats.org/officeDocument/2006/relationships/hyperlink" Target="https://www.youtube.com/watch?v=gKpiIzfNQA8" TargetMode="External"/><Relationship Id="rId19" Type="http://schemas.openxmlformats.org/officeDocument/2006/relationships/hyperlink" Target="https://www.youtube.com/watch?v=NQgzJk075kQ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hyperlink" Target="https://youtu.be/rUeaT5eqCy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299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2021-05-30T14:29:00Z</dcterms:created>
  <dcterms:modified xsi:type="dcterms:W3CDTF">2021-06-29T13:04:00Z</dcterms:modified>
</cp:coreProperties>
</file>