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-5" w:right="0" w:hanging="3.0000000000000004"/>
        <w:jc w:val="center"/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-5" w:right="0" w:hanging="3.0000000000000004"/>
        <w:jc w:val="center"/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654050" cy="626110"/>
            <wp:effectExtent b="0" l="0" r="0" t="0"/>
            <wp:docPr id="102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261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-5" w:right="0" w:hanging="3.0000000000000004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Prefeitura Municipal de Hortolândia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-5" w:right="0" w:hanging="3.0000000000000004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Secretaria de Educação, Ciência e Tecnologia.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-5" w:right="0" w:hanging="3.0000000000000004"/>
        <w:jc w:val="center"/>
        <w:rPr>
          <w:rFonts w:ascii="Arial" w:cs="Arial" w:eastAsia="Arial" w:hAnsi="Arial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-5" w:right="0" w:hanging="3.0000000000000004"/>
        <w:jc w:val="center"/>
        <w:rPr>
          <w:rFonts w:ascii="Arial" w:cs="Arial" w:eastAsia="Arial" w:hAnsi="Arial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749425" cy="777875"/>
            <wp:effectExtent b="0" l="0" r="0" t="0"/>
            <wp:docPr id="102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777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-5" w:right="0" w:hanging="3.0000000000000004"/>
        <w:jc w:val="center"/>
        <w:rPr>
          <w:rFonts w:ascii="Arial" w:cs="Arial" w:eastAsia="Arial" w:hAnsi="Arial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E.M.E.I.E.F. LENI PEREIRA PRATA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0" w:line="24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TURMA: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JARDIM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PROFESSORAS: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Aparecida, Aline, Edinalva, Márcia, Maria Eunice, Maria Helena,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Maria Luísa, Neide, Neuza e Silvana.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ATIVIDADES DE 08/03/21 a 12/03/21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vertAlign w:val="baseline"/>
          <w:rtl w:val="0"/>
        </w:rPr>
        <w:t xml:space="preserve">TEMA: IDENTIDADE E AUTONOMIA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Arial" w:cs="Arial" w:eastAsia="Arial" w:hAnsi="Arial"/>
          <w:b w:val="1"/>
          <w:color w:val="0000ff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1166495</wp:posOffset>
            </wp:positionH>
            <wp:positionV relativeFrom="paragraph">
              <wp:posOffset>99695</wp:posOffset>
            </wp:positionV>
            <wp:extent cx="4596765" cy="2196465"/>
            <wp:effectExtent b="0" l="0" r="0" t="0"/>
            <wp:wrapSquare wrapText="bothSides" distB="0" distT="0" distL="0" distR="0"/>
            <wp:docPr id="103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15553" l="14051" r="10425" t="37123"/>
                    <a:stretch>
                      <a:fillRect/>
                    </a:stretch>
                  </pic:blipFill>
                  <pic:spPr>
                    <a:xfrm>
                      <a:off x="0" y="0"/>
                      <a:ext cx="4596765" cy="2196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Arial" w:cs="Arial" w:eastAsia="Arial" w:hAnsi="Arial"/>
          <w:b w:val="1"/>
          <w:color w:val="0000ff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Arial" w:cs="Arial" w:eastAsia="Arial" w:hAnsi="Arial"/>
          <w:b w:val="1"/>
          <w:color w:val="0000ff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jc w:val="center"/>
        <w:rPr>
          <w:rFonts w:ascii="Arial" w:cs="Arial" w:eastAsia="Arial" w:hAnsi="Arial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6"/>
          <w:szCs w:val="16"/>
          <w:vertAlign w:val="baseline"/>
          <w:rtl w:val="0"/>
        </w:rPr>
        <w:t xml:space="preserve">Disponível em:</w:t>
      </w:r>
      <w:hyperlink r:id="rId10">
        <w:r w:rsidDel="00000000" w:rsidR="00000000" w:rsidRPr="00000000">
          <w:rPr>
            <w:rFonts w:ascii="Arial" w:cs="Arial" w:eastAsia="Arial" w:hAnsi="Arial"/>
            <w:b w:val="0"/>
            <w:color w:val="0000ff"/>
            <w:sz w:val="16"/>
            <w:szCs w:val="16"/>
            <w:u w:val="single"/>
            <w:vertAlign w:val="baseline"/>
            <w:rtl w:val="0"/>
          </w:rPr>
          <w:t xml:space="preserve">https://www.espacoeducar.net/2019/01/projeto-identidade-quem-sou-eu-para.html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6"/>
          <w:szCs w:val="16"/>
          <w:vertAlign w:val="baseline"/>
          <w:rtl w:val="0"/>
        </w:rPr>
        <w:t xml:space="preserve">Acesso em:</w:t>
      </w:r>
      <w:r w:rsidDel="00000000" w:rsidR="00000000" w:rsidRPr="00000000">
        <w:rPr>
          <w:rFonts w:ascii="Arial" w:cs="Arial" w:eastAsia="Arial" w:hAnsi="Arial"/>
          <w:b w:val="0"/>
          <w:color w:val="0000ff"/>
          <w:sz w:val="16"/>
          <w:szCs w:val="16"/>
          <w:vertAlign w:val="baseline"/>
          <w:rtl w:val="0"/>
        </w:rPr>
        <w:t xml:space="preserve"> 01/03/2021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vertAlign w:val="baseline"/>
          <w:rtl w:val="0"/>
        </w:rPr>
        <w:t xml:space="preserve">08.03 - HISTÓRIA: Quem sou eu</w:t>
      </w:r>
      <w:r w:rsidDel="00000000" w:rsidR="00000000" w:rsidRPr="00000000">
        <w:rPr>
          <w:rFonts w:ascii="Arial" w:cs="Arial" w:eastAsia="Arial" w:hAnsi="Arial"/>
          <w:color w:val="0000ff"/>
          <w:sz w:val="32"/>
          <w:szCs w:val="32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           (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Aut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ora: Ana Maria Machado – Ilustradora: Maria José Arce.)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360" w:lineRule="auto"/>
        <w:ind w:left="0" w:right="118" w:firstLine="0"/>
        <w:jc w:val="both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360" w:lineRule="auto"/>
        <w:ind w:left="0" w:right="11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Objetivo: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1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Estimular a imaginação.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1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Ouvir histórias e se manifestar a respeito delas.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360" w:lineRule="auto"/>
        <w:ind w:left="0" w:right="118" w:firstLine="0"/>
        <w:jc w:val="both"/>
        <w:rPr>
          <w:rFonts w:ascii="Arial" w:cs="Arial" w:eastAsia="Arial" w:hAnsi="Arial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360" w:lineRule="auto"/>
        <w:ind w:left="0" w:right="11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Materiais Necessários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before="0" w:line="360" w:lineRule="auto"/>
        <w:ind w:left="720" w:right="118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Computador/ celular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1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Giz de cera, canetinha ou lápis.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1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Folha.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360" w:lineRule="auto"/>
        <w:ind w:left="0" w:right="11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Desenvolvimento: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a) Com ajuda de um adulto, a criança deverá ter acesso ao vídeo disponível no YouTube conforme link a seguir: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color w:val="0563c1"/>
            <w:sz w:val="28"/>
            <w:szCs w:val="28"/>
            <w:u w:val="single"/>
            <w:vertAlign w:val="baseline"/>
            <w:rtl w:val="0"/>
          </w:rPr>
          <w:t xml:space="preserve">https://www.youtube.com/watch?v=bhWBGMRo2WI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</w:rPr>
        <w:drawing>
          <wp:inline distB="0" distT="0" distL="114300" distR="114300">
            <wp:extent cx="2990850" cy="1682115"/>
            <wp:effectExtent b="0" l="0" r="0" t="0"/>
            <wp:docPr id="102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82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Fonte: </w:t>
      </w:r>
      <w:hyperlink r:id="rId13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vertAlign w:val="baseline"/>
            <w:rtl w:val="0"/>
          </w:rPr>
          <w:t xml:space="preserve">https://www.youtube.com/watch?v=bhWBGMRo2WI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 Acesso em 22/02/2021.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Assistir o vídeo junto com a criança com atenção. Após assistir conversar com a mesma sobre a história que assistiram.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Sugestões para o diálogo: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história ele fica assustado igual a um animalzinho, qual animalzinho é esse? Com o que você fica assustado?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história ele vira cambalhota igual uma bolota, você sabe dar cambalhota?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Você já sabe quem é ele?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quem é você?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Faça um desenho seu bem lindo, eu quero ver!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Fazer o registro da atividade por meio de foto ou vídeo e enviar para a professora.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333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333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333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  <w:rtl w:val="0"/>
        </w:rPr>
        <w:t xml:space="preserve">09.03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  <w:rtl w:val="0"/>
        </w:rPr>
        <w:t xml:space="preserve">Atividade nome e sobrenome.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Objetivo: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Resgatar história dos familiares.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Oralizar o próprio nome completo.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972"/>
        </w:tabs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Materiais Necessários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Computador/ celular;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Folha;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Caneta, giz de cera ou lápis.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40" w:lineRule="auto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Desenvolvimento: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a) Com ajuda de um adulto, a criança deverá ter acesso ao vídeo da MÚSICA DO TOQUINHO- GENTE TEM SOBRENOME, disponível no YouTube conforme link a seguir: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hyperlink r:id="rId14">
        <w:r w:rsidDel="00000000" w:rsidR="00000000" w:rsidRPr="00000000">
          <w:rPr>
            <w:rFonts w:ascii="Arial" w:cs="Arial" w:eastAsia="Arial" w:hAnsi="Arial"/>
            <w:color w:val="0563c1"/>
            <w:sz w:val="28"/>
            <w:szCs w:val="28"/>
            <w:u w:val="single"/>
            <w:vertAlign w:val="baseline"/>
            <w:rtl w:val="0"/>
          </w:rPr>
          <w:t xml:space="preserve">https://www.youtube.com/watch?v=ob1bL75wyWU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4269105" cy="2376805"/>
            <wp:effectExtent b="0" l="0" r="0" t="0"/>
            <wp:docPr id="102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2376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Fonte: </w:t>
      </w:r>
      <w:hyperlink r:id="rId16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vertAlign w:val="baseline"/>
            <w:rtl w:val="0"/>
          </w:rPr>
          <w:t xml:space="preserve">https://www.youtube.com/watch?v=ob1bL75wyWU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Acesso em 22/02/2021.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vídeo fala que todas as coisas têm nome, mas que as pessoas têm nome e sobrenome.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Qual é o seu sobrenome?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Converse com a mamãe e com papai para saber de quem veio seu sobrenome ou os seus sobrenomes.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896485" cy="1539875"/>
            <wp:effectExtent b="0" l="0" r="0" t="0"/>
            <wp:docPr id="103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6485" cy="1539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Arquivo pessoal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Fazer o registro da atividade por meio de foto ou vídeo e enviar para a professora.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ff"/>
          <w:sz w:val="32"/>
          <w:szCs w:val="32"/>
          <w:u w:val="none"/>
          <w:shd w:fill="auto" w:val="clear"/>
          <w:vertAlign w:val="baseline"/>
          <w:rtl w:val="0"/>
        </w:rPr>
        <w:t xml:space="preserve">10.03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ff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ff"/>
          <w:sz w:val="32"/>
          <w:szCs w:val="32"/>
          <w:u w:val="none"/>
          <w:shd w:fill="auto" w:val="clear"/>
          <w:vertAlign w:val="baseline"/>
          <w:rtl w:val="0"/>
        </w:rPr>
        <w:t xml:space="preserve">MEMÓRIAS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Objetivo: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Reconhecer seu pertencimento a família.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Explorar noção de tempo.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40" w:lineRule="auto"/>
        <w:jc w:val="both"/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Materiais Necessários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Objeto pessoal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="240" w:lineRule="auto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Desenvolvimento: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ind w:left="0" w:right="0" w:firstLine="709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Encontrar em casa um objeto de quando a criança era bebê.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240" w:lineRule="auto"/>
        <w:ind w:left="0" w:right="0" w:firstLine="709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O registro da atividade será por meio de uma foto. Exemplo: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</w:rPr>
        <w:drawing>
          <wp:inline distB="0" distT="0" distL="114300" distR="114300">
            <wp:extent cx="4267200" cy="3105150"/>
            <wp:effectExtent b="0" l="0" r="0" t="0"/>
            <wp:docPr id="103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10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Fonte: </w:t>
      </w:r>
      <w:hyperlink r:id="rId19">
        <w:r w:rsidDel="00000000" w:rsidR="00000000" w:rsidRPr="00000000">
          <w:rPr>
            <w:rFonts w:ascii="Arial" w:cs="Arial" w:eastAsia="Arial" w:hAnsi="Arial"/>
            <w:color w:val="0563c1"/>
            <w:sz w:val="16"/>
            <w:szCs w:val="16"/>
            <w:u w:val="single"/>
            <w:vertAlign w:val="baseline"/>
            <w:rtl w:val="0"/>
          </w:rPr>
          <w:t xml:space="preserve">https://novaescola.org.br/conteudo/11730/blog-de-alfabetizacao-como-trabalhar-a-construcao-da-identidade-na-educacao-infantil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Acesso em 22/02/2021.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Fazer o registro da atividade por meio de foto ou vídeo e enviar para a professora.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  <w:rtl w:val="0"/>
        </w:rPr>
        <w:t xml:space="preserve">11.03– Desafio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ff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Estimular o autoconhecimento.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Explorar cores.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Realizar a contagem de pequenos grupos de objetos.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Oralizar a sequência numérica.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before="0" w:line="240" w:lineRule="auto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Materiais Necessários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Brinquedos ou objetos.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before="0" w:line="240" w:lineRule="auto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Desenvolvimento: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Responder as perguntas e completar o desafio com uma foto.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Todo mundo tem uma cor preferida, qual é a sua cor preferida?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Quantos anos você tem?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Para completar o desafio você vai precisar achar em casa brinquedos ou objetos da sua cor preferida, você vai ter que encontrar objetos equivalentes a sua idade.  Exemplo: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Ana gosta de rosa e tem cinco anos, tirou foto com: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5226050" cy="2007870"/>
            <wp:effectExtent b="0" l="0" r="0" t="0"/>
            <wp:docPr id="103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2007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Arquivo pessoal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Fazer o registro da atividade por meio de foto ou vídeo e enviar para a professora.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  <w:rtl w:val="0"/>
        </w:rPr>
        <w:t xml:space="preserve">12.03 – Brincadeira cantada.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Objetivo: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Desenvolver capacidade de expressão, coordenação motora, linguagem corporal.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972"/>
        </w:tabs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ab/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Materiais Necessários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Computador/ celular;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before="0" w:line="240" w:lineRule="auto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Desenvolvimento: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criança irá imitar os gestos e movimentos da professora do vídeo da música: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"EU VOU ANDAR DE TREM- BRINCADEIRA CANTADA COM RÚBIA MESQUITA"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https://www.youtube.com/watch?v=s1DbU0f7khg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267200" cy="2395220"/>
            <wp:effectExtent b="0" l="0" r="0" t="0"/>
            <wp:docPr id="103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395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Fonte: </w:t>
      </w:r>
      <w:hyperlink r:id="rId23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vertAlign w:val="baseline"/>
            <w:rtl w:val="0"/>
          </w:rPr>
          <w:t xml:space="preserve">https://www.youtube.com/watch?v=s1DbU0f7khg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Acesso em 22/02/2021.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Fazer o registro da atividade por meio de foto ou vídeo e enviar para a professora.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SUGESTÕES DE LEITURA: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before="0" w:line="240" w:lineRule="auto"/>
        <w:jc w:val="center"/>
        <w:rPr>
          <w:rFonts w:ascii="Arial" w:cs="Arial" w:eastAsia="Arial" w:hAnsi="Arial"/>
          <w:b w:val="1"/>
          <w:color w:val="0070c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Florzinha Amiga - Varal de Histórias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before="0" w:line="240" w:lineRule="auto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hyperlink r:id="rId24">
        <w:r w:rsidDel="00000000" w:rsidR="00000000" w:rsidRPr="00000000">
          <w:rPr>
            <w:rFonts w:ascii="Arial" w:cs="Arial" w:eastAsia="Arial" w:hAnsi="Arial"/>
            <w:color w:val="0563c1"/>
            <w:sz w:val="28"/>
            <w:szCs w:val="28"/>
            <w:u w:val="single"/>
            <w:vertAlign w:val="baseline"/>
            <w:rtl w:val="0"/>
          </w:rPr>
          <w:t xml:space="preserve">https://www.youtube.com/watch?v=IwLYJI-JxSo&amp;feature=youtu.be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before="0" w:line="240" w:lineRule="auto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casa feita de sonho - Varal de Histórias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before="0" w:line="240" w:lineRule="auto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hyperlink r:id="rId25">
        <w:r w:rsidDel="00000000" w:rsidR="00000000" w:rsidRPr="00000000">
          <w:rPr>
            <w:rFonts w:ascii="Arial" w:cs="Arial" w:eastAsia="Arial" w:hAnsi="Arial"/>
            <w:color w:val="0563c1"/>
            <w:sz w:val="28"/>
            <w:szCs w:val="28"/>
            <w:u w:val="single"/>
            <w:vertAlign w:val="baseline"/>
            <w:rtl w:val="0"/>
          </w:rPr>
          <w:t xml:space="preserve">https://www.youtube.com/watch?v=CzbWBAPvZxc&amp;feature=youtu.be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before="0" w:line="240" w:lineRule="auto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DOIS PASSARINHOS - Fafá Conta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before="0" w:line="240" w:lineRule="auto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hyperlink r:id="rId26">
        <w:r w:rsidDel="00000000" w:rsidR="00000000" w:rsidRPr="00000000">
          <w:rPr>
            <w:rFonts w:ascii="Arial" w:cs="Arial" w:eastAsia="Arial" w:hAnsi="Arial"/>
            <w:color w:val="0563c1"/>
            <w:sz w:val="28"/>
            <w:szCs w:val="28"/>
            <w:u w:val="single"/>
            <w:vertAlign w:val="baseline"/>
            <w:rtl w:val="0"/>
          </w:rPr>
          <w:t xml:space="preserve">https://www.youtube.com/watch?v=d36AOM9FqG4&amp;feature=youtu.be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before="0" w:line="240" w:lineRule="auto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Cavalo e o Burro - Contos Infantis </w:t>
      </w:r>
      <w:hyperlink r:id="rId2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https://www.youtube.com/watch?v=lo8MkTS_WS8&amp;feature=youtu.be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408" w:top="359" w:left="634" w:right="70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⮚"/>
      <w:lvlJc w:val="left"/>
      <w:pPr>
        <w:ind w:left="143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Normal"/>
    <w:next w:val="Corpodotexto"/>
    <w:autoRedefine w:val="0"/>
    <w:hidden w:val="0"/>
    <w:qFormat w:val="0"/>
    <w:pPr>
      <w:widowControl w:val="1"/>
      <w:numPr>
        <w:ilvl w:val="0"/>
        <w:numId w:val="1"/>
      </w:numP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2"/>
      <w:position w:val="-1"/>
      <w:sz w:val="48"/>
      <w:szCs w:val="48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 w:hint="default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Symbol" w:hAnsi="Symbol" w:hint="default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2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nkdainternetvisitado">
    <w:name w:val="Link da internet visitado"/>
    <w:next w:val="Linkdainternetvisitado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2" w:lineRule="auto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2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2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bidi w:val="0"/>
      <w:spacing w:after="160" w:before="0" w:line="252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uppressAutoHyphens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after="160" w:before="0" w:line="252" w:lineRule="auto"/>
      <w:ind w:leftChars="-1" w:rightChars="0" w:firstLineChars="-1"/>
      <w:textDirection w:val="btLr"/>
      <w:textAlignment w:val="baseline"/>
      <w:outlineLvl w:val="0"/>
    </w:pPr>
    <w:rPr>
      <w:rFonts w:ascii="Calibri" w:cs="Tahoma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jpg"/><Relationship Id="rId22" Type="http://schemas.openxmlformats.org/officeDocument/2006/relationships/image" Target="media/image2.jpg"/><Relationship Id="rId21" Type="http://schemas.openxmlformats.org/officeDocument/2006/relationships/hyperlink" Target="https://www.youtube.com/watch?v=s1DbU0f7khg" TargetMode="External"/><Relationship Id="rId24" Type="http://schemas.openxmlformats.org/officeDocument/2006/relationships/hyperlink" Target="https://www.youtube.com/watch?v=IwLYJI-JxSo&amp;feature=youtu.be" TargetMode="External"/><Relationship Id="rId23" Type="http://schemas.openxmlformats.org/officeDocument/2006/relationships/hyperlink" Target="https://www.youtube.com/watch?v=s1DbU0f7kh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26" Type="http://schemas.openxmlformats.org/officeDocument/2006/relationships/hyperlink" Target="https://www.youtube.com/watch?v=d36AOM9FqG4&amp;feature=youtu.be" TargetMode="External"/><Relationship Id="rId25" Type="http://schemas.openxmlformats.org/officeDocument/2006/relationships/hyperlink" Target="https://www.youtube.com/watch?v=CzbWBAPvZxc&amp;feature=youtu.be" TargetMode="External"/><Relationship Id="rId27" Type="http://schemas.openxmlformats.org/officeDocument/2006/relationships/hyperlink" Target="https://www.youtube.com/watch?v=lo8MkTS_WS8&amp;feature=youtu.b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5.jpg"/><Relationship Id="rId11" Type="http://schemas.openxmlformats.org/officeDocument/2006/relationships/hyperlink" Target="https://www.youtube.com/watch?v=bhWBGMRo2WI" TargetMode="External"/><Relationship Id="rId10" Type="http://schemas.openxmlformats.org/officeDocument/2006/relationships/hyperlink" Target="https://www.espacoeducar.net/2019/01/projeto-identidade-quem-sou-eu-para.html" TargetMode="External"/><Relationship Id="rId13" Type="http://schemas.openxmlformats.org/officeDocument/2006/relationships/hyperlink" Target="https://www.youtube.com/watch?v=bhWBGMRo2WI" TargetMode="External"/><Relationship Id="rId12" Type="http://schemas.openxmlformats.org/officeDocument/2006/relationships/image" Target="media/image6.jpg"/><Relationship Id="rId15" Type="http://schemas.openxmlformats.org/officeDocument/2006/relationships/image" Target="media/image7.png"/><Relationship Id="rId14" Type="http://schemas.openxmlformats.org/officeDocument/2006/relationships/hyperlink" Target="https://www.youtube.com/watch?v=ob1bL75wyWU" TargetMode="External"/><Relationship Id="rId17" Type="http://schemas.openxmlformats.org/officeDocument/2006/relationships/image" Target="media/image4.png"/><Relationship Id="rId16" Type="http://schemas.openxmlformats.org/officeDocument/2006/relationships/hyperlink" Target="https://www.youtube.com/watch?v=ob1bL75wyWU" TargetMode="External"/><Relationship Id="rId19" Type="http://schemas.openxmlformats.org/officeDocument/2006/relationships/hyperlink" Target="https://novaescola.org.br/conteudo/11730/blog-de-alfabetizacao-como-trabalhar-a-construcao-da-identidade-na-educacao-infantil" TargetMode="External"/><Relationship Id="rId1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ehyuw1Jct/uvy35ml5zpF1VDw==">AMUW2mVpP76Q6ulCq/5nPrXju7TXxjHieGHLbCyzYIlrVrqDWlLGcd4vnLHRU1Z+HAkWaUwzJ9EAs42V8pYAnO/JDQwL49tx4qPX24SwWh1p3+KnFIvNdGY=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2021-02-28T00:56:00Z</dcterms:created>
  <dc:creator>nokia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