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265A" w14:textId="4E365FB6" w:rsidR="00446B3C" w:rsidRPr="007A62A4" w:rsidRDefault="00446B3C" w:rsidP="00B322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A62A4">
        <w:rPr>
          <w:rFonts w:ascii="Arial" w:eastAsia="Times New Roman" w:hAnsi="Arial" w:cs="Arial"/>
          <w:b/>
          <w:bCs/>
          <w:sz w:val="28"/>
          <w:szCs w:val="28"/>
        </w:rPr>
        <w:t xml:space="preserve">Semana de </w:t>
      </w:r>
      <w:r w:rsidR="00FA61F9">
        <w:rPr>
          <w:rFonts w:ascii="Arial" w:eastAsia="Times New Roman" w:hAnsi="Arial" w:cs="Arial"/>
          <w:b/>
          <w:bCs/>
          <w:sz w:val="28"/>
          <w:szCs w:val="28"/>
        </w:rPr>
        <w:t>23/08</w:t>
      </w:r>
      <w:r w:rsidR="00D86AEF" w:rsidRPr="00061EA7">
        <w:rPr>
          <w:rFonts w:ascii="Arial" w:eastAsia="Times New Roman" w:hAnsi="Arial" w:cs="Arial"/>
          <w:b/>
          <w:bCs/>
          <w:sz w:val="28"/>
          <w:szCs w:val="28"/>
        </w:rPr>
        <w:t xml:space="preserve"> a </w:t>
      </w:r>
      <w:r w:rsidR="00FA61F9">
        <w:rPr>
          <w:rFonts w:ascii="Arial" w:eastAsia="Times New Roman" w:hAnsi="Arial" w:cs="Arial"/>
          <w:b/>
          <w:bCs/>
          <w:sz w:val="28"/>
          <w:szCs w:val="28"/>
        </w:rPr>
        <w:t>03/09</w:t>
      </w:r>
      <w:r w:rsidR="00D86AEF" w:rsidRPr="00061EA7">
        <w:rPr>
          <w:rFonts w:ascii="Arial" w:eastAsia="Times New Roman" w:hAnsi="Arial" w:cs="Arial"/>
          <w:b/>
          <w:bCs/>
          <w:sz w:val="28"/>
          <w:szCs w:val="28"/>
        </w:rPr>
        <w:t xml:space="preserve"> de 2021.</w:t>
      </w:r>
    </w:p>
    <w:p w14:paraId="47B22A27" w14:textId="77777777" w:rsidR="00446B3C" w:rsidRPr="004B73A8" w:rsidRDefault="00446B3C" w:rsidP="00446B3C">
      <w:pPr>
        <w:tabs>
          <w:tab w:val="left" w:pos="7150"/>
        </w:tabs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B73A8">
        <w:rPr>
          <w:rFonts w:ascii="Arial" w:eastAsia="Times New Roman" w:hAnsi="Arial" w:cs="Arial"/>
        </w:rPr>
        <w:tab/>
      </w:r>
    </w:p>
    <w:tbl>
      <w:tblPr>
        <w:tblStyle w:val="Tabelacomgrade"/>
        <w:tblW w:w="992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0"/>
      </w:tblGrid>
      <w:tr w:rsidR="00446B3C" w:rsidRPr="00CF05EC" w14:paraId="6384673D" w14:textId="77777777" w:rsidTr="00446B3C">
        <w:trPr>
          <w:trHeight w:val="446"/>
        </w:trPr>
        <w:tc>
          <w:tcPr>
            <w:tcW w:w="9920" w:type="dxa"/>
            <w:vAlign w:val="center"/>
          </w:tcPr>
          <w:p w14:paraId="190803BF" w14:textId="77777777" w:rsidR="00446B3C" w:rsidRPr="00714B3A" w:rsidRDefault="00446B3C" w:rsidP="00446B3C">
            <w:pPr>
              <w:spacing w:before="80" w:after="8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>Unidade escolar:</w:t>
            </w:r>
            <w:r>
              <w:rPr>
                <w:rFonts w:ascii="Arial" w:hAnsi="Arial" w:cs="Arial"/>
                <w:bCs/>
              </w:rPr>
              <w:t xml:space="preserve"> EMEF Caio Fernando Gomes Pereira / EMEF Marleciene Prof.ª. Priscila Presta Bonfim</w:t>
            </w:r>
          </w:p>
        </w:tc>
      </w:tr>
      <w:tr w:rsidR="00446B3C" w:rsidRPr="00CF05EC" w14:paraId="74365A38" w14:textId="77777777" w:rsidTr="00446B3C">
        <w:trPr>
          <w:trHeight w:val="411"/>
        </w:trPr>
        <w:tc>
          <w:tcPr>
            <w:tcW w:w="9920" w:type="dxa"/>
            <w:vAlign w:val="center"/>
          </w:tcPr>
          <w:p w14:paraId="6979797B" w14:textId="77777777" w:rsidR="00446B3C" w:rsidRPr="00714B3A" w:rsidRDefault="00446B3C" w:rsidP="00446B3C">
            <w:pPr>
              <w:spacing w:before="80" w:after="8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>Componente curricular:</w:t>
            </w:r>
            <w:r>
              <w:rPr>
                <w:rFonts w:ascii="Arial" w:hAnsi="Arial" w:cs="Arial"/>
                <w:bCs/>
              </w:rPr>
              <w:t xml:space="preserve"> História</w:t>
            </w:r>
          </w:p>
        </w:tc>
      </w:tr>
      <w:tr w:rsidR="00446B3C" w:rsidRPr="00CF05EC" w14:paraId="20293549" w14:textId="77777777" w:rsidTr="00446B3C">
        <w:trPr>
          <w:trHeight w:val="446"/>
        </w:trPr>
        <w:tc>
          <w:tcPr>
            <w:tcW w:w="9920" w:type="dxa"/>
            <w:vAlign w:val="center"/>
          </w:tcPr>
          <w:p w14:paraId="642FFDD1" w14:textId="77777777" w:rsidR="00446B3C" w:rsidRPr="00714B3A" w:rsidRDefault="00446B3C" w:rsidP="00446B3C">
            <w:pPr>
              <w:tabs>
                <w:tab w:val="left" w:pos="6521"/>
              </w:tabs>
              <w:spacing w:before="80" w:after="8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>Professor:</w:t>
            </w:r>
            <w:r>
              <w:rPr>
                <w:rFonts w:ascii="Arial" w:hAnsi="Arial" w:cs="Arial"/>
                <w:bCs/>
              </w:rPr>
              <w:t xml:space="preserve"> Manoel Messias Oliveira dos Santos</w:t>
            </w:r>
            <w:r w:rsidRPr="00714B3A">
              <w:rPr>
                <w:rFonts w:ascii="Arial" w:hAnsi="Arial" w:cs="Arial"/>
                <w:bCs/>
              </w:rPr>
              <w:tab/>
            </w:r>
          </w:p>
        </w:tc>
      </w:tr>
      <w:tr w:rsidR="00446B3C" w:rsidRPr="00CF05EC" w14:paraId="30061350" w14:textId="77777777" w:rsidTr="00446B3C">
        <w:trPr>
          <w:trHeight w:val="446"/>
        </w:trPr>
        <w:tc>
          <w:tcPr>
            <w:tcW w:w="9920" w:type="dxa"/>
            <w:vAlign w:val="center"/>
          </w:tcPr>
          <w:p w14:paraId="67EDFCBF" w14:textId="77777777" w:rsidR="00446B3C" w:rsidRPr="00714B3A" w:rsidRDefault="00446B3C" w:rsidP="00BC60DF">
            <w:pPr>
              <w:tabs>
                <w:tab w:val="left" w:pos="6521"/>
              </w:tabs>
              <w:spacing w:before="120" w:after="12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 xml:space="preserve">Aluno (a): </w:t>
            </w:r>
            <w:r w:rsidRPr="00714B3A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                        </w:t>
            </w:r>
            <w:r w:rsidRPr="00714B3A">
              <w:rPr>
                <w:rFonts w:ascii="Arial" w:hAnsi="Arial" w:cs="Arial"/>
                <w:bCs/>
              </w:rPr>
              <w:t>Série: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666E" w:rsidRPr="00AF24E8">
              <w:rPr>
                <w:rFonts w:ascii="Arial" w:hAnsi="Arial" w:cs="Arial"/>
                <w:b/>
                <w:bCs/>
              </w:rPr>
              <w:t>8</w:t>
            </w:r>
            <w:r w:rsidRPr="00AF24E8">
              <w:rPr>
                <w:rFonts w:ascii="Arial" w:hAnsi="Arial" w:cs="Arial"/>
                <w:b/>
                <w:bCs/>
              </w:rPr>
              <w:t>º ano</w:t>
            </w:r>
          </w:p>
        </w:tc>
      </w:tr>
    </w:tbl>
    <w:p w14:paraId="741FBB6D" w14:textId="77777777" w:rsidR="00446B3C" w:rsidRDefault="00446B3C" w:rsidP="00AF24E8">
      <w:pPr>
        <w:spacing w:after="0"/>
        <w:rPr>
          <w:rFonts w:ascii="Arial" w:hAnsi="Arial" w:cs="Arial"/>
          <w:sz w:val="24"/>
        </w:rPr>
      </w:pPr>
    </w:p>
    <w:p w14:paraId="00663CDD" w14:textId="51A306C9" w:rsidR="004E2460" w:rsidRDefault="0036246C" w:rsidP="00B322E5">
      <w:pPr>
        <w:spacing w:after="240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Texto: </w:t>
      </w:r>
      <w:r w:rsidR="00FA61F9">
        <w:rPr>
          <w:rFonts w:ascii="Arial" w:hAnsi="Arial" w:cs="Arial"/>
          <w:b/>
          <w:sz w:val="24"/>
          <w:szCs w:val="28"/>
        </w:rPr>
        <w:t>Pensadores iluministas</w:t>
      </w:r>
    </w:p>
    <w:p w14:paraId="7E38CB29" w14:textId="77777777" w:rsidR="00FA61F9" w:rsidRPr="00FA61F9" w:rsidRDefault="00FA61F9" w:rsidP="00FA61F9">
      <w:pPr>
        <w:pStyle w:val="Corpodetexto"/>
        <w:shd w:val="clear" w:color="auto" w:fill="auto"/>
        <w:spacing w:before="0" w:after="60" w:line="307" w:lineRule="exact"/>
        <w:ind w:firstLine="5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>Diante da ideia de que a sociedade e a política podem mudar, começava-se a acreditar que a miséria humana era fruto da ignorância e que somente a razão poderia iluminar o pensamento e modificar as condições de vida humana. Essa nova versão de mundo fez surgir, em meados do século XVIII, um movimento filosófico chamado iluminismo. Os filósofos iluministas questionaram o poder real, os privilégios da nobreza, a religião, a economia, a educação, a escravidão, o colonialismo e outros, submetendo todas as questões à razão e à crítica.</w:t>
      </w:r>
    </w:p>
    <w:p w14:paraId="63D6CD51" w14:textId="77777777" w:rsidR="00FA61F9" w:rsidRPr="00FA61F9" w:rsidRDefault="00FA61F9" w:rsidP="00FA61F9">
      <w:pPr>
        <w:pStyle w:val="Corpodetexto"/>
        <w:shd w:val="clear" w:color="auto" w:fill="auto"/>
        <w:spacing w:before="0" w:after="60" w:line="307" w:lineRule="exact"/>
        <w:ind w:firstLine="5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 xml:space="preserve">O filósofo </w:t>
      </w:r>
      <w:r w:rsidRPr="00FA61F9">
        <w:rPr>
          <w:rFonts w:ascii="Arial" w:hAnsi="Arial" w:cs="Arial"/>
          <w:i/>
          <w:sz w:val="24"/>
          <w:szCs w:val="24"/>
          <w:lang w:val="pt-PT" w:eastAsia="pt-PT"/>
        </w:rPr>
        <w:t>Voltaire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 (1694-1778) </w:t>
      </w:r>
      <w:r w:rsidRPr="00FA61F9">
        <w:rPr>
          <w:rFonts w:ascii="Arial" w:hAnsi="Arial" w:cs="Arial"/>
          <w:sz w:val="24"/>
          <w:szCs w:val="24"/>
        </w:rPr>
        <w:t>foi o grande defensor da liberdade de pen</w:t>
      </w:r>
      <w:r w:rsidRPr="00FA61F9">
        <w:rPr>
          <w:rFonts w:ascii="Arial" w:hAnsi="Arial" w:cs="Arial"/>
          <w:sz w:val="24"/>
          <w:szCs w:val="24"/>
        </w:rPr>
        <w:softHyphen/>
        <w:t xml:space="preserve">samento e da tolerância. Com seu estilo irônico e vibrante, criticou a monarquia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absolutista </w:t>
      </w:r>
      <w:r w:rsidRPr="00FA61F9">
        <w:rPr>
          <w:rFonts w:ascii="Arial" w:hAnsi="Arial" w:cs="Arial"/>
          <w:sz w:val="24"/>
          <w:szCs w:val="24"/>
        </w:rPr>
        <w:t>de direito divino, a Igreja Cató</w:t>
      </w:r>
      <w:r w:rsidRPr="00FA61F9">
        <w:rPr>
          <w:rFonts w:ascii="Arial" w:hAnsi="Arial" w:cs="Arial"/>
          <w:sz w:val="24"/>
          <w:szCs w:val="24"/>
        </w:rPr>
        <w:softHyphen/>
        <w:t xml:space="preserve">lica, o clero, a intolerância religiosa e o fanatismo. Defendia uma monarquia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respeitadora </w:t>
      </w:r>
      <w:r w:rsidRPr="00FA61F9">
        <w:rPr>
          <w:rFonts w:ascii="Arial" w:hAnsi="Arial" w:cs="Arial"/>
          <w:sz w:val="24"/>
          <w:szCs w:val="24"/>
        </w:rPr>
        <w:t>das liberdades individuais e governada por um soberano esclarecido pela filosofia das luzes.</w:t>
      </w:r>
    </w:p>
    <w:p w14:paraId="428F8C25" w14:textId="77777777" w:rsidR="00FA61F9" w:rsidRPr="00FA61F9" w:rsidRDefault="00FA61F9" w:rsidP="00FA61F9">
      <w:pPr>
        <w:pStyle w:val="Corpodetexto"/>
        <w:shd w:val="clear" w:color="auto" w:fill="auto"/>
        <w:spacing w:before="0" w:after="60" w:line="307" w:lineRule="exact"/>
        <w:ind w:firstLine="5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 xml:space="preserve">O nobre </w:t>
      </w:r>
      <w:r w:rsidRPr="00FA61F9">
        <w:rPr>
          <w:rFonts w:ascii="Arial" w:hAnsi="Arial" w:cs="Arial"/>
          <w:i/>
          <w:sz w:val="24"/>
          <w:szCs w:val="24"/>
          <w:lang w:val="pt-PT" w:eastAsia="pt-PT"/>
        </w:rPr>
        <w:t>Montesquieu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 (1689-1755) </w:t>
      </w:r>
      <w:r w:rsidRPr="00FA61F9">
        <w:rPr>
          <w:rFonts w:ascii="Arial" w:hAnsi="Arial" w:cs="Arial"/>
          <w:sz w:val="24"/>
          <w:szCs w:val="24"/>
        </w:rPr>
        <w:t>defendeu, na obra</w:t>
      </w:r>
      <w:r w:rsidRPr="00FA61F9">
        <w:rPr>
          <w:rStyle w:val="BodytextItalic"/>
          <w:rFonts w:ascii="Arial" w:hAnsi="Arial" w:cs="Arial"/>
          <w:sz w:val="24"/>
          <w:szCs w:val="24"/>
        </w:rPr>
        <w:t xml:space="preserve"> O espírito das leis, </w:t>
      </w:r>
      <w:r w:rsidRPr="00FA61F9">
        <w:rPr>
          <w:rFonts w:ascii="Arial" w:hAnsi="Arial" w:cs="Arial"/>
          <w:sz w:val="24"/>
          <w:szCs w:val="24"/>
        </w:rPr>
        <w:t xml:space="preserve">a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ideia </w:t>
      </w:r>
      <w:r w:rsidRPr="00FA61F9">
        <w:rPr>
          <w:rFonts w:ascii="Arial" w:hAnsi="Arial" w:cs="Arial"/>
          <w:sz w:val="24"/>
          <w:szCs w:val="24"/>
        </w:rPr>
        <w:t xml:space="preserve">de que as nações devem ser governadas por leis e não pela vontade dos soberanos. Era a favor de uma monarquia constitucional na qual o governo estaria dividido em três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poderes: </w:t>
      </w:r>
      <w:r w:rsidRPr="00FA61F9">
        <w:rPr>
          <w:rFonts w:ascii="Arial" w:hAnsi="Arial" w:cs="Arial"/>
          <w:sz w:val="24"/>
          <w:szCs w:val="24"/>
        </w:rPr>
        <w:t>o Legislati</w:t>
      </w:r>
      <w:r w:rsidRPr="00FA61F9">
        <w:rPr>
          <w:rFonts w:ascii="Arial" w:hAnsi="Arial" w:cs="Arial"/>
          <w:sz w:val="24"/>
          <w:szCs w:val="24"/>
        </w:rPr>
        <w:softHyphen/>
        <w:t>vo, o Executivo e o Judiciário. Com isso, os abusos dos governantes seriam evitados e as liberdades individuais, protegidas. Os mem</w:t>
      </w:r>
      <w:r w:rsidRPr="00FA61F9">
        <w:rPr>
          <w:rFonts w:ascii="Arial" w:hAnsi="Arial" w:cs="Arial"/>
          <w:sz w:val="24"/>
          <w:szCs w:val="24"/>
        </w:rPr>
        <w:softHyphen/>
        <w:t xml:space="preserve">bros dos três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poderes </w:t>
      </w:r>
      <w:r w:rsidRPr="00FA61F9">
        <w:rPr>
          <w:rFonts w:ascii="Arial" w:hAnsi="Arial" w:cs="Arial"/>
          <w:sz w:val="24"/>
          <w:szCs w:val="24"/>
        </w:rPr>
        <w:t xml:space="preserve">deveriam ser eleitos pelo voto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censitário, </w:t>
      </w:r>
      <w:r w:rsidRPr="00FA61F9">
        <w:rPr>
          <w:rFonts w:ascii="Arial" w:hAnsi="Arial" w:cs="Arial"/>
          <w:sz w:val="24"/>
          <w:szCs w:val="24"/>
        </w:rPr>
        <w:t>isto é, só votariam os cidadãos que tivessem uma renda mínima e que pagassem impostos.</w:t>
      </w:r>
    </w:p>
    <w:p w14:paraId="18003A9D" w14:textId="77777777" w:rsidR="00FA61F9" w:rsidRPr="00FA61F9" w:rsidRDefault="00FA61F9" w:rsidP="00FA61F9">
      <w:pPr>
        <w:pStyle w:val="Corpodetexto"/>
        <w:shd w:val="clear" w:color="auto" w:fill="auto"/>
        <w:spacing w:before="0" w:after="60" w:line="307" w:lineRule="exact"/>
        <w:ind w:firstLine="5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i/>
          <w:sz w:val="24"/>
          <w:szCs w:val="24"/>
          <w:lang w:val="pt-PT" w:eastAsia="pt-PT"/>
        </w:rPr>
        <w:t>Rousseau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 (1712-1778), </w:t>
      </w:r>
      <w:r w:rsidRPr="00FA61F9">
        <w:rPr>
          <w:rFonts w:ascii="Arial" w:hAnsi="Arial" w:cs="Arial"/>
          <w:sz w:val="24"/>
          <w:szCs w:val="24"/>
        </w:rPr>
        <w:t>suíço de origem burguesa, identificou na proprie</w:t>
      </w:r>
      <w:r w:rsidRPr="00FA61F9">
        <w:rPr>
          <w:rFonts w:ascii="Arial" w:hAnsi="Arial" w:cs="Arial"/>
          <w:sz w:val="24"/>
          <w:szCs w:val="24"/>
        </w:rPr>
        <w:softHyphen/>
        <w:t>dade privada a causa das injustiças, da corrupção, dos crimes e das guerras. Acreditava que leis justas poderiam diminuir os males decorrentes da propriedade privada. Em</w:t>
      </w:r>
      <w:r w:rsidRPr="00FA61F9">
        <w:rPr>
          <w:rStyle w:val="BodytextItalic"/>
          <w:rFonts w:ascii="Arial" w:hAnsi="Arial" w:cs="Arial"/>
          <w:sz w:val="24"/>
          <w:szCs w:val="24"/>
        </w:rPr>
        <w:t xml:space="preserve"> Do con</w:t>
      </w:r>
      <w:r w:rsidRPr="00FA61F9">
        <w:rPr>
          <w:rStyle w:val="BodytextItalic"/>
          <w:rFonts w:ascii="Arial" w:hAnsi="Arial" w:cs="Arial"/>
          <w:sz w:val="24"/>
          <w:szCs w:val="24"/>
        </w:rPr>
        <w:softHyphen/>
        <w:t>trato social,</w:t>
      </w:r>
      <w:r w:rsidRPr="00FA61F9">
        <w:rPr>
          <w:rFonts w:ascii="Arial" w:hAnsi="Arial" w:cs="Arial"/>
          <w:sz w:val="24"/>
          <w:szCs w:val="24"/>
        </w:rPr>
        <w:t xml:space="preserve"> desenvolveu a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ideia </w:t>
      </w:r>
      <w:r w:rsidRPr="00FA61F9">
        <w:rPr>
          <w:rFonts w:ascii="Arial" w:hAnsi="Arial" w:cs="Arial"/>
          <w:sz w:val="24"/>
          <w:szCs w:val="24"/>
        </w:rPr>
        <w:t>de que o soberano de</w:t>
      </w:r>
      <w:r w:rsidRPr="00FA61F9">
        <w:rPr>
          <w:rFonts w:ascii="Arial" w:hAnsi="Arial" w:cs="Arial"/>
          <w:sz w:val="24"/>
          <w:szCs w:val="24"/>
        </w:rPr>
        <w:softHyphen/>
        <w:t>veria governar segundo a vontade da maioria, atendendo ao bem comum (soberania do povo). Defendeu também o voto universal, isto é, o direito de todos ao voto, sem limi</w:t>
      </w:r>
      <w:r w:rsidRPr="00FA61F9">
        <w:rPr>
          <w:rFonts w:ascii="Arial" w:hAnsi="Arial" w:cs="Arial"/>
          <w:sz w:val="24"/>
          <w:szCs w:val="24"/>
        </w:rPr>
        <w:softHyphen/>
        <w:t>tações econômicas.</w:t>
      </w:r>
    </w:p>
    <w:p w14:paraId="5BD56456" w14:textId="77777777" w:rsidR="00FA61F9" w:rsidRPr="00FA61F9" w:rsidRDefault="00FA61F9" w:rsidP="00FA61F9">
      <w:pPr>
        <w:spacing w:after="120"/>
        <w:ind w:firstLine="659"/>
        <w:jc w:val="both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 xml:space="preserve">Para o escocês </w:t>
      </w:r>
      <w:r w:rsidRPr="00FA61F9">
        <w:rPr>
          <w:rFonts w:ascii="Arial" w:hAnsi="Arial" w:cs="Arial"/>
          <w:i/>
          <w:sz w:val="24"/>
          <w:szCs w:val="24"/>
        </w:rPr>
        <w:t xml:space="preserve">Adam </w:t>
      </w:r>
      <w:r w:rsidRPr="00FA61F9">
        <w:rPr>
          <w:rFonts w:ascii="Arial" w:hAnsi="Arial" w:cs="Arial"/>
          <w:i/>
          <w:sz w:val="24"/>
          <w:szCs w:val="24"/>
          <w:lang w:val="pt-PT" w:eastAsia="pt-PT"/>
        </w:rPr>
        <w:t>Smith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 </w:t>
      </w:r>
      <w:r w:rsidRPr="00FA61F9">
        <w:rPr>
          <w:rFonts w:ascii="Arial" w:hAnsi="Arial" w:cs="Arial"/>
          <w:sz w:val="24"/>
          <w:szCs w:val="24"/>
        </w:rPr>
        <w:t>(1723-1790), o trabalho cons</w:t>
      </w:r>
      <w:r w:rsidRPr="00FA61F9">
        <w:rPr>
          <w:rFonts w:ascii="Arial" w:hAnsi="Arial" w:cs="Arial"/>
          <w:sz w:val="24"/>
          <w:szCs w:val="24"/>
        </w:rPr>
        <w:softHyphen/>
        <w:t>tituía a verdadeira fonte de riquezas. Em sua obra</w:t>
      </w:r>
      <w:r w:rsidRPr="00FA61F9">
        <w:rPr>
          <w:rStyle w:val="BodytextItalic"/>
          <w:rFonts w:ascii="Arial" w:hAnsi="Arial" w:cs="Arial"/>
          <w:sz w:val="24"/>
          <w:szCs w:val="24"/>
        </w:rPr>
        <w:t xml:space="preserve"> Riqueza das nações,</w:t>
      </w:r>
      <w:r w:rsidRPr="00FA61F9">
        <w:rPr>
          <w:rFonts w:ascii="Arial" w:hAnsi="Arial" w:cs="Arial"/>
          <w:sz w:val="24"/>
          <w:szCs w:val="24"/>
        </w:rPr>
        <w:t xml:space="preserve"> defendeu a liberdade de trabalho e afirmou que todas as atividades econômicas eram importantes. Criticou o mercanti</w:t>
      </w:r>
      <w:r w:rsidRPr="00FA61F9">
        <w:rPr>
          <w:rFonts w:ascii="Arial" w:hAnsi="Arial" w:cs="Arial"/>
          <w:sz w:val="24"/>
          <w:szCs w:val="24"/>
        </w:rPr>
        <w:softHyphen/>
        <w:t>lismo, pregando a liberdade econômica e a derrubada das regulamentações estatais. Acreditava que a economia era regulada por leis, como a lei da oferta e da procura, e pela livre concor</w:t>
      </w:r>
      <w:r w:rsidRPr="00FA61F9">
        <w:rPr>
          <w:rFonts w:ascii="Arial" w:hAnsi="Arial" w:cs="Arial"/>
          <w:sz w:val="24"/>
          <w:szCs w:val="24"/>
        </w:rPr>
        <w:softHyphen/>
        <w:t xml:space="preserve">rência. Adam </w:t>
      </w:r>
      <w:r w:rsidRPr="00FA61F9">
        <w:rPr>
          <w:rFonts w:ascii="Arial" w:hAnsi="Arial" w:cs="Arial"/>
          <w:sz w:val="24"/>
          <w:szCs w:val="24"/>
          <w:lang w:val="pt-PT" w:eastAsia="pt-PT"/>
        </w:rPr>
        <w:t xml:space="preserve">Smith </w:t>
      </w:r>
      <w:r w:rsidRPr="00FA61F9">
        <w:rPr>
          <w:rFonts w:ascii="Arial" w:hAnsi="Arial" w:cs="Arial"/>
          <w:sz w:val="24"/>
          <w:szCs w:val="24"/>
        </w:rPr>
        <w:t>é considerado o fundador do liberalismo econômico.</w:t>
      </w:r>
    </w:p>
    <w:p w14:paraId="4A3F6F79" w14:textId="24772623" w:rsidR="007D6E53" w:rsidRPr="00FA61F9" w:rsidRDefault="00FA61F9" w:rsidP="00FA61F9">
      <w:pPr>
        <w:spacing w:after="0" w:line="240" w:lineRule="auto"/>
        <w:ind w:firstLine="659"/>
        <w:jc w:val="both"/>
        <w:rPr>
          <w:rFonts w:ascii="Arial" w:hAnsi="Arial" w:cs="Arial"/>
          <w:szCs w:val="25"/>
        </w:rPr>
      </w:pPr>
      <w:r w:rsidRPr="00FA61F9">
        <w:rPr>
          <w:rFonts w:ascii="Arial" w:hAnsi="Arial" w:cs="Arial"/>
          <w:szCs w:val="24"/>
        </w:rPr>
        <w:t xml:space="preserve">DOMINGUES, Joelza E. </w:t>
      </w:r>
      <w:r w:rsidRPr="00FA61F9">
        <w:rPr>
          <w:rFonts w:ascii="Arial" w:hAnsi="Arial" w:cs="Arial"/>
          <w:i/>
          <w:szCs w:val="24"/>
        </w:rPr>
        <w:t>História em documento: imagem e texto</w:t>
      </w:r>
      <w:r w:rsidRPr="00FA61F9">
        <w:rPr>
          <w:rFonts w:ascii="Arial" w:hAnsi="Arial" w:cs="Arial"/>
          <w:szCs w:val="24"/>
        </w:rPr>
        <w:t>. 2ª ed. (8º ano). São Paulo: FTD, 2012, p. 24 e 26 (adaptado)</w:t>
      </w:r>
    </w:p>
    <w:p w14:paraId="67FEC115" w14:textId="7A27BDBD" w:rsidR="0036246C" w:rsidRPr="00BC60DF" w:rsidRDefault="0036246C" w:rsidP="007D6E53">
      <w:pPr>
        <w:spacing w:after="0" w:line="240" w:lineRule="auto"/>
        <w:ind w:right="62"/>
        <w:jc w:val="right"/>
        <w:rPr>
          <w:rFonts w:ascii="Arial" w:eastAsiaTheme="minorHAnsi" w:hAnsi="Arial" w:cs="Arial"/>
          <w:sz w:val="24"/>
          <w:szCs w:val="24"/>
        </w:rPr>
      </w:pPr>
    </w:p>
    <w:p w14:paraId="334229BB" w14:textId="764823C9" w:rsidR="00B322E5" w:rsidRDefault="00B322E5" w:rsidP="00BC60DF">
      <w:pPr>
        <w:spacing w:after="0"/>
        <w:jc w:val="center"/>
        <w:rPr>
          <w:rFonts w:ascii="Arial" w:hAnsi="Arial" w:cs="Arial"/>
        </w:rPr>
      </w:pPr>
    </w:p>
    <w:p w14:paraId="0B71A864" w14:textId="3F253AAD" w:rsidR="007D6E53" w:rsidRDefault="007D6E53" w:rsidP="007D6E53">
      <w:pPr>
        <w:spacing w:after="0"/>
        <w:jc w:val="center"/>
        <w:rPr>
          <w:rFonts w:ascii="Arial" w:hAnsi="Arial" w:cs="Arial"/>
          <w:bCs/>
          <w:szCs w:val="22"/>
        </w:rPr>
      </w:pPr>
    </w:p>
    <w:p w14:paraId="1248E3B4" w14:textId="1154369A" w:rsidR="00FA61F9" w:rsidRDefault="00FA61F9" w:rsidP="007D6E53">
      <w:pPr>
        <w:spacing w:after="0"/>
        <w:jc w:val="center"/>
        <w:rPr>
          <w:rFonts w:ascii="Arial" w:hAnsi="Arial" w:cs="Arial"/>
          <w:bCs/>
          <w:szCs w:val="22"/>
        </w:rPr>
      </w:pPr>
    </w:p>
    <w:p w14:paraId="66BF6CFD" w14:textId="58C504D8" w:rsidR="00FA61F9" w:rsidRDefault="00FA61F9" w:rsidP="007D6E53">
      <w:pPr>
        <w:spacing w:after="0"/>
        <w:jc w:val="center"/>
        <w:rPr>
          <w:rFonts w:ascii="Arial" w:hAnsi="Arial" w:cs="Arial"/>
          <w:bCs/>
          <w:szCs w:val="22"/>
        </w:rPr>
      </w:pPr>
    </w:p>
    <w:p w14:paraId="1957B1A1" w14:textId="77777777" w:rsidR="00FA61F9" w:rsidRPr="007D6E53" w:rsidRDefault="00FA61F9" w:rsidP="007D6E53">
      <w:pPr>
        <w:spacing w:after="0"/>
        <w:jc w:val="center"/>
        <w:rPr>
          <w:rFonts w:ascii="Arial" w:hAnsi="Arial" w:cs="Arial"/>
          <w:bCs/>
          <w:szCs w:val="22"/>
        </w:rPr>
      </w:pPr>
    </w:p>
    <w:p w14:paraId="38177F85" w14:textId="3D149FBB" w:rsidR="007D6E53" w:rsidRDefault="00BC60DF" w:rsidP="007D6E53">
      <w:pPr>
        <w:spacing w:after="240"/>
        <w:jc w:val="center"/>
        <w:rPr>
          <w:rFonts w:ascii="Arial" w:hAnsi="Arial" w:cs="Arial"/>
          <w:sz w:val="24"/>
          <w:szCs w:val="28"/>
        </w:rPr>
      </w:pPr>
      <w:r w:rsidRPr="001E6B65">
        <w:rPr>
          <w:rFonts w:ascii="Arial" w:hAnsi="Arial" w:cs="Arial"/>
          <w:b/>
          <w:sz w:val="24"/>
          <w:szCs w:val="28"/>
        </w:rPr>
        <w:lastRenderedPageBreak/>
        <w:t>Atividade 1</w:t>
      </w:r>
      <w:r w:rsidRPr="001E6B65">
        <w:rPr>
          <w:rFonts w:ascii="Arial" w:hAnsi="Arial" w:cs="Arial"/>
          <w:sz w:val="24"/>
          <w:szCs w:val="28"/>
        </w:rPr>
        <w:t xml:space="preserve">, </w:t>
      </w:r>
      <w:r w:rsidR="007D6E53" w:rsidRPr="001E6B65">
        <w:rPr>
          <w:rFonts w:ascii="Arial" w:hAnsi="Arial" w:cs="Arial"/>
          <w:sz w:val="24"/>
          <w:szCs w:val="28"/>
        </w:rPr>
        <w:t xml:space="preserve">dias de </w:t>
      </w:r>
      <w:r w:rsidR="00FA61F9">
        <w:rPr>
          <w:rFonts w:ascii="Arial" w:hAnsi="Arial" w:cs="Arial"/>
          <w:sz w:val="24"/>
          <w:szCs w:val="28"/>
        </w:rPr>
        <w:t>23</w:t>
      </w:r>
      <w:r w:rsidR="007D6E53">
        <w:rPr>
          <w:rFonts w:ascii="Arial" w:hAnsi="Arial" w:cs="Arial"/>
          <w:sz w:val="24"/>
          <w:szCs w:val="28"/>
        </w:rPr>
        <w:t xml:space="preserve"> a </w:t>
      </w:r>
      <w:r w:rsidR="00FA61F9">
        <w:rPr>
          <w:rFonts w:ascii="Arial" w:hAnsi="Arial" w:cs="Arial"/>
          <w:sz w:val="24"/>
          <w:szCs w:val="28"/>
        </w:rPr>
        <w:t>27</w:t>
      </w:r>
      <w:r w:rsidR="007D6E53">
        <w:rPr>
          <w:rFonts w:ascii="Arial" w:hAnsi="Arial" w:cs="Arial"/>
          <w:sz w:val="24"/>
          <w:szCs w:val="28"/>
        </w:rPr>
        <w:t xml:space="preserve"> de agosto </w:t>
      </w:r>
      <w:r w:rsidR="007D6E53" w:rsidRPr="001E6B65">
        <w:rPr>
          <w:rFonts w:ascii="Arial" w:hAnsi="Arial" w:cs="Arial"/>
          <w:sz w:val="24"/>
          <w:szCs w:val="28"/>
        </w:rPr>
        <w:t>de 2021:</w:t>
      </w:r>
    </w:p>
    <w:p w14:paraId="25598824" w14:textId="77777777" w:rsidR="00FA61F9" w:rsidRPr="00FA61F9" w:rsidRDefault="00FA61F9" w:rsidP="00FA61F9">
      <w:pPr>
        <w:spacing w:before="240" w:after="120"/>
        <w:jc w:val="both"/>
        <w:rPr>
          <w:rFonts w:ascii="Arial" w:hAnsi="Arial" w:cs="Arial"/>
          <w:sz w:val="24"/>
          <w:szCs w:val="25"/>
        </w:rPr>
      </w:pPr>
      <w:r w:rsidRPr="00FA61F9">
        <w:rPr>
          <w:rFonts w:ascii="Arial" w:hAnsi="Arial" w:cs="Arial"/>
          <w:b/>
          <w:sz w:val="24"/>
          <w:szCs w:val="25"/>
        </w:rPr>
        <w:t>1)</w:t>
      </w:r>
      <w:r w:rsidRPr="00FA61F9">
        <w:rPr>
          <w:rFonts w:ascii="Arial" w:hAnsi="Arial" w:cs="Arial"/>
          <w:sz w:val="24"/>
          <w:szCs w:val="25"/>
        </w:rPr>
        <w:t xml:space="preserve"> De acordo com o texto, os iluministas:</w:t>
      </w:r>
    </w:p>
    <w:p w14:paraId="76C88F89" w14:textId="77777777" w:rsidR="00FA61F9" w:rsidRPr="00FA61F9" w:rsidRDefault="00FA61F9" w:rsidP="00FA61F9">
      <w:pPr>
        <w:spacing w:after="0"/>
        <w:ind w:left="518"/>
        <w:jc w:val="both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a)</w:t>
      </w:r>
      <w:r w:rsidRPr="00FA61F9">
        <w:rPr>
          <w:rFonts w:ascii="Arial" w:hAnsi="Arial" w:cs="Arial"/>
          <w:sz w:val="24"/>
          <w:szCs w:val="24"/>
        </w:rPr>
        <w:t xml:space="preserve"> apoiaram os governos dos reis no século XVIII;</w:t>
      </w:r>
    </w:p>
    <w:p w14:paraId="07377F65" w14:textId="77777777" w:rsidR="00FA61F9" w:rsidRPr="00FA61F9" w:rsidRDefault="00FA61F9" w:rsidP="00FA61F9">
      <w:pPr>
        <w:spacing w:after="0" w:line="240" w:lineRule="auto"/>
        <w:ind w:left="518"/>
        <w:jc w:val="both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b)</w:t>
      </w:r>
      <w:r w:rsidRPr="00FA61F9">
        <w:rPr>
          <w:rFonts w:ascii="Arial" w:hAnsi="Arial" w:cs="Arial"/>
          <w:sz w:val="24"/>
          <w:szCs w:val="24"/>
        </w:rPr>
        <w:t xml:space="preserve"> criticaram os costumes e as opressões políticas;</w:t>
      </w:r>
    </w:p>
    <w:p w14:paraId="771F0CA5" w14:textId="77777777" w:rsidR="00FA61F9" w:rsidRPr="00FA61F9" w:rsidRDefault="00FA61F9" w:rsidP="00FA61F9">
      <w:pPr>
        <w:spacing w:after="0" w:line="240" w:lineRule="auto"/>
        <w:ind w:left="518"/>
        <w:jc w:val="both"/>
        <w:rPr>
          <w:rFonts w:ascii="Arial" w:hAnsi="Arial" w:cs="Arial"/>
          <w:b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c)</w:t>
      </w:r>
      <w:r w:rsidRPr="00FA61F9">
        <w:rPr>
          <w:rFonts w:ascii="Arial" w:hAnsi="Arial" w:cs="Arial"/>
          <w:sz w:val="24"/>
          <w:szCs w:val="24"/>
        </w:rPr>
        <w:t xml:space="preserve"> desprezavam as potencialidades da razão crítica;</w:t>
      </w:r>
    </w:p>
    <w:p w14:paraId="7D3516AA" w14:textId="77777777" w:rsidR="00FA61F9" w:rsidRPr="00FA61F9" w:rsidRDefault="00FA61F9" w:rsidP="00FA61F9">
      <w:pPr>
        <w:spacing w:after="0" w:line="240" w:lineRule="auto"/>
        <w:ind w:left="518"/>
        <w:jc w:val="both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d)</w:t>
      </w:r>
      <w:r w:rsidRPr="00FA61F9">
        <w:rPr>
          <w:rFonts w:ascii="Arial" w:hAnsi="Arial" w:cs="Arial"/>
          <w:sz w:val="24"/>
          <w:szCs w:val="24"/>
        </w:rPr>
        <w:t xml:space="preserve"> almejavam manter as tradições de exploração.</w:t>
      </w:r>
    </w:p>
    <w:p w14:paraId="78B37A5B" w14:textId="77777777" w:rsidR="00FA61F9" w:rsidRPr="00FA61F9" w:rsidRDefault="00FA61F9" w:rsidP="00FA61F9">
      <w:pPr>
        <w:spacing w:before="160" w:after="60"/>
        <w:jc w:val="both"/>
        <w:rPr>
          <w:rFonts w:ascii="Arial" w:hAnsi="Arial" w:cs="Arial"/>
          <w:sz w:val="24"/>
          <w:szCs w:val="25"/>
        </w:rPr>
      </w:pPr>
      <w:r w:rsidRPr="00FA61F9">
        <w:rPr>
          <w:rFonts w:ascii="Arial" w:hAnsi="Arial" w:cs="Arial"/>
          <w:b/>
          <w:sz w:val="24"/>
          <w:szCs w:val="25"/>
        </w:rPr>
        <w:t>2)</w:t>
      </w:r>
      <w:r w:rsidRPr="00FA61F9">
        <w:rPr>
          <w:rFonts w:ascii="Arial" w:hAnsi="Arial" w:cs="Arial"/>
          <w:sz w:val="24"/>
          <w:szCs w:val="25"/>
        </w:rPr>
        <w:t xml:space="preserve"> Para o pensamento iluminista, o caminho fundamental para a mudança da realidade opressora seria:</w:t>
      </w:r>
    </w:p>
    <w:p w14:paraId="1869E5FA" w14:textId="77777777" w:rsidR="00FA61F9" w:rsidRPr="00FA61F9" w:rsidRDefault="00FA61F9" w:rsidP="00FA61F9">
      <w:pPr>
        <w:spacing w:after="0"/>
        <w:ind w:left="517"/>
        <w:jc w:val="both"/>
        <w:rPr>
          <w:rFonts w:ascii="Arial" w:hAnsi="Arial" w:cs="Arial"/>
          <w:sz w:val="24"/>
          <w:szCs w:val="25"/>
        </w:rPr>
      </w:pPr>
      <w:r w:rsidRPr="00FA61F9">
        <w:rPr>
          <w:rFonts w:ascii="Arial" w:hAnsi="Arial" w:cs="Arial"/>
          <w:b/>
          <w:sz w:val="24"/>
          <w:szCs w:val="25"/>
        </w:rPr>
        <w:t>a)</w:t>
      </w:r>
      <w:r w:rsidRPr="00FA61F9">
        <w:rPr>
          <w:rFonts w:ascii="Arial" w:hAnsi="Arial" w:cs="Arial"/>
          <w:sz w:val="24"/>
          <w:szCs w:val="25"/>
        </w:rPr>
        <w:t xml:space="preserve"> a racionalidade              </w:t>
      </w:r>
      <w:r w:rsidRPr="00FA61F9">
        <w:rPr>
          <w:rFonts w:ascii="Arial" w:hAnsi="Arial" w:cs="Arial"/>
          <w:b/>
          <w:sz w:val="24"/>
          <w:szCs w:val="25"/>
        </w:rPr>
        <w:t>b)</w:t>
      </w:r>
      <w:r w:rsidRPr="00FA61F9">
        <w:rPr>
          <w:rFonts w:ascii="Arial" w:hAnsi="Arial" w:cs="Arial"/>
          <w:sz w:val="24"/>
          <w:szCs w:val="25"/>
        </w:rPr>
        <w:t xml:space="preserve"> a economia             </w:t>
      </w:r>
      <w:r w:rsidRPr="00FA61F9">
        <w:rPr>
          <w:rFonts w:ascii="Arial" w:hAnsi="Arial" w:cs="Arial"/>
          <w:b/>
          <w:sz w:val="24"/>
          <w:szCs w:val="25"/>
        </w:rPr>
        <w:t>c)</w:t>
      </w:r>
      <w:r w:rsidRPr="00FA61F9">
        <w:rPr>
          <w:rFonts w:ascii="Arial" w:hAnsi="Arial" w:cs="Arial"/>
          <w:sz w:val="24"/>
          <w:szCs w:val="25"/>
        </w:rPr>
        <w:t xml:space="preserve"> a educação              </w:t>
      </w:r>
      <w:r w:rsidRPr="00FA61F9">
        <w:rPr>
          <w:rFonts w:ascii="Arial" w:hAnsi="Arial" w:cs="Arial"/>
          <w:b/>
          <w:sz w:val="24"/>
          <w:szCs w:val="25"/>
        </w:rPr>
        <w:t>d)</w:t>
      </w:r>
      <w:r w:rsidRPr="00FA61F9">
        <w:rPr>
          <w:rFonts w:ascii="Arial" w:hAnsi="Arial" w:cs="Arial"/>
          <w:sz w:val="24"/>
          <w:szCs w:val="25"/>
        </w:rPr>
        <w:t xml:space="preserve"> a religião.</w:t>
      </w:r>
    </w:p>
    <w:p w14:paraId="36374790" w14:textId="741A301E" w:rsidR="007D6E53" w:rsidRDefault="00FA61F9" w:rsidP="00FA61F9">
      <w:pPr>
        <w:spacing w:before="120" w:after="240"/>
        <w:ind w:left="517"/>
        <w:jc w:val="both"/>
        <w:rPr>
          <w:rFonts w:ascii="Arial" w:hAnsi="Arial" w:cs="Arial"/>
          <w:sz w:val="24"/>
          <w:szCs w:val="25"/>
        </w:rPr>
      </w:pPr>
      <w:r w:rsidRPr="00FA61F9">
        <w:rPr>
          <w:rFonts w:ascii="Arial" w:hAnsi="Arial" w:cs="Arial"/>
          <w:b/>
          <w:sz w:val="24"/>
          <w:szCs w:val="25"/>
        </w:rPr>
        <w:t>3)</w:t>
      </w:r>
      <w:r w:rsidRPr="00FA61F9">
        <w:rPr>
          <w:rFonts w:ascii="Arial" w:hAnsi="Arial" w:cs="Arial"/>
          <w:sz w:val="24"/>
          <w:szCs w:val="25"/>
        </w:rPr>
        <w:t xml:space="preserve"> Quais são as coisas que os filósofos iluministas questionavam?</w:t>
      </w:r>
    </w:p>
    <w:p w14:paraId="2BB4E357" w14:textId="77777777" w:rsidR="00FA61F9" w:rsidRPr="00FA61F9" w:rsidRDefault="00FA61F9" w:rsidP="00FA61F9">
      <w:pPr>
        <w:spacing w:before="120" w:after="240"/>
        <w:ind w:left="517"/>
        <w:jc w:val="both"/>
        <w:rPr>
          <w:rFonts w:ascii="Arial" w:hAnsi="Arial" w:cs="Arial"/>
          <w:sz w:val="24"/>
          <w:szCs w:val="25"/>
        </w:rPr>
      </w:pPr>
    </w:p>
    <w:p w14:paraId="0C6DDB6C" w14:textId="77777777" w:rsidR="00F06BD7" w:rsidRPr="00F06BD7" w:rsidRDefault="00AA7A10" w:rsidP="00B16870">
      <w:pPr>
        <w:spacing w:before="120"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pict w14:anchorId="3878A1C5">
          <v:rect id="_x0000_i1025" style="width:0;height:1.5pt" o:hralign="center" o:hrstd="t" o:hr="t" fillcolor="#a0a0a0" stroked="f"/>
        </w:pict>
      </w:r>
    </w:p>
    <w:p w14:paraId="6D876A24" w14:textId="1E7611D8" w:rsidR="00AF24E8" w:rsidRPr="00F06BD7" w:rsidRDefault="00BC60DF" w:rsidP="00A65741">
      <w:pPr>
        <w:spacing w:after="240"/>
        <w:jc w:val="center"/>
        <w:rPr>
          <w:rFonts w:ascii="Arial" w:hAnsi="Arial" w:cs="Arial"/>
          <w:sz w:val="32"/>
          <w:szCs w:val="24"/>
        </w:rPr>
      </w:pPr>
      <w:r w:rsidRPr="001E6B65">
        <w:rPr>
          <w:rFonts w:ascii="Arial" w:hAnsi="Arial" w:cs="Arial"/>
          <w:b/>
          <w:sz w:val="24"/>
          <w:szCs w:val="28"/>
        </w:rPr>
        <w:t>Atividade 2</w:t>
      </w:r>
      <w:r w:rsidRPr="001E6B65">
        <w:rPr>
          <w:rFonts w:ascii="Arial" w:hAnsi="Arial" w:cs="Arial"/>
          <w:sz w:val="24"/>
          <w:szCs w:val="28"/>
        </w:rPr>
        <w:t xml:space="preserve">, </w:t>
      </w:r>
      <w:r w:rsidR="0005646B" w:rsidRPr="001E6B65">
        <w:rPr>
          <w:rFonts w:ascii="Arial" w:hAnsi="Arial" w:cs="Arial"/>
          <w:sz w:val="24"/>
          <w:szCs w:val="28"/>
        </w:rPr>
        <w:t xml:space="preserve">dias de </w:t>
      </w:r>
      <w:r w:rsidR="00FA61F9">
        <w:rPr>
          <w:rFonts w:ascii="Arial" w:hAnsi="Arial" w:cs="Arial"/>
          <w:sz w:val="24"/>
          <w:szCs w:val="28"/>
        </w:rPr>
        <w:t xml:space="preserve">30 </w:t>
      </w:r>
      <w:r w:rsidR="0005646B" w:rsidRPr="001E6B65">
        <w:rPr>
          <w:rFonts w:ascii="Arial" w:hAnsi="Arial" w:cs="Arial"/>
          <w:sz w:val="24"/>
          <w:szCs w:val="28"/>
        </w:rPr>
        <w:t xml:space="preserve">de </w:t>
      </w:r>
      <w:r w:rsidR="0005646B">
        <w:rPr>
          <w:rFonts w:ascii="Arial" w:hAnsi="Arial" w:cs="Arial"/>
          <w:sz w:val="24"/>
          <w:szCs w:val="28"/>
        </w:rPr>
        <w:t>agosto</w:t>
      </w:r>
      <w:r w:rsidR="00FA61F9">
        <w:rPr>
          <w:rFonts w:ascii="Arial" w:hAnsi="Arial" w:cs="Arial"/>
          <w:sz w:val="24"/>
          <w:szCs w:val="28"/>
        </w:rPr>
        <w:t xml:space="preserve"> a 03 de setembro</w:t>
      </w:r>
      <w:r w:rsidR="0005646B" w:rsidRPr="001E6B65">
        <w:rPr>
          <w:rFonts w:ascii="Arial" w:hAnsi="Arial" w:cs="Arial"/>
          <w:sz w:val="24"/>
          <w:szCs w:val="28"/>
        </w:rPr>
        <w:t xml:space="preserve"> de 2021:</w:t>
      </w:r>
    </w:p>
    <w:p w14:paraId="1244FA59" w14:textId="77777777" w:rsidR="00FA61F9" w:rsidRPr="00FA61F9" w:rsidRDefault="00FA61F9" w:rsidP="00FA61F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1)</w:t>
      </w:r>
      <w:r w:rsidRPr="00FA61F9">
        <w:rPr>
          <w:rFonts w:ascii="Arial" w:hAnsi="Arial" w:cs="Arial"/>
          <w:sz w:val="24"/>
          <w:szCs w:val="24"/>
        </w:rPr>
        <w:t xml:space="preserve"> Considere as letras (A), (B), (C) e (D), referentes a cada pensador, e faça a ligação correta entre suas ideias e as frases seguintes:</w:t>
      </w:r>
    </w:p>
    <w:p w14:paraId="7B44E33A" w14:textId="77777777" w:rsidR="00FA61F9" w:rsidRPr="00FA61F9" w:rsidRDefault="00FA61F9" w:rsidP="00FA61F9">
      <w:pPr>
        <w:spacing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>(A) Voltaire                                         (___) O bem comum deve ser defendido pelo soberano;</w:t>
      </w:r>
    </w:p>
    <w:p w14:paraId="1CCE1013" w14:textId="77777777" w:rsidR="00FA61F9" w:rsidRPr="00FA61F9" w:rsidRDefault="00FA61F9" w:rsidP="00FA61F9">
      <w:pPr>
        <w:spacing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>(B) Montesquieu                                 (___) Deve-se tolerar a religião dos outros;</w:t>
      </w:r>
    </w:p>
    <w:p w14:paraId="284B60E0" w14:textId="5D553DBA" w:rsidR="00FA61F9" w:rsidRPr="00FA61F9" w:rsidRDefault="00FA61F9" w:rsidP="00FA61F9">
      <w:pPr>
        <w:spacing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>(C) Rousseau                                     (___) A livre concorrência deve prevalecer na economia;</w:t>
      </w:r>
    </w:p>
    <w:p w14:paraId="6ED03F26" w14:textId="77777777" w:rsidR="00FA61F9" w:rsidRPr="00FA61F9" w:rsidRDefault="00FA61F9" w:rsidP="00FA61F9">
      <w:pPr>
        <w:spacing w:after="2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sz w:val="24"/>
          <w:szCs w:val="24"/>
        </w:rPr>
        <w:t>(D) Adam Smith                                  (___) O poder tem que ser dividido para evitar abusos;</w:t>
      </w:r>
    </w:p>
    <w:p w14:paraId="46138379" w14:textId="77777777" w:rsidR="00FA61F9" w:rsidRPr="00FA61F9" w:rsidRDefault="00FA61F9" w:rsidP="00FA61F9">
      <w:pPr>
        <w:spacing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2)</w:t>
      </w:r>
      <w:r w:rsidRPr="00FA61F9">
        <w:rPr>
          <w:rFonts w:ascii="Arial" w:hAnsi="Arial" w:cs="Arial"/>
          <w:sz w:val="24"/>
          <w:szCs w:val="24"/>
        </w:rPr>
        <w:t xml:space="preserve"> Assinale a alternativa correta. O soberano deve obedecer às leis. Ideia defendida por:</w:t>
      </w:r>
    </w:p>
    <w:p w14:paraId="75A79DBC" w14:textId="77777777" w:rsidR="00FA61F9" w:rsidRPr="00FA61F9" w:rsidRDefault="00FA61F9" w:rsidP="00FA61F9">
      <w:pPr>
        <w:spacing w:before="60" w:after="2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a)</w:t>
      </w:r>
      <w:r w:rsidRPr="00FA61F9">
        <w:rPr>
          <w:rFonts w:ascii="Arial" w:hAnsi="Arial" w:cs="Arial"/>
          <w:sz w:val="24"/>
          <w:szCs w:val="24"/>
        </w:rPr>
        <w:t xml:space="preserve"> Voltaire                       </w:t>
      </w:r>
      <w:r w:rsidRPr="00FA61F9">
        <w:rPr>
          <w:rFonts w:ascii="Arial" w:hAnsi="Arial" w:cs="Arial"/>
          <w:b/>
          <w:sz w:val="24"/>
          <w:szCs w:val="24"/>
        </w:rPr>
        <w:t>b)</w:t>
      </w:r>
      <w:r w:rsidRPr="00FA61F9">
        <w:rPr>
          <w:rFonts w:ascii="Arial" w:hAnsi="Arial" w:cs="Arial"/>
          <w:sz w:val="24"/>
          <w:szCs w:val="24"/>
        </w:rPr>
        <w:t xml:space="preserve"> Montesquieu                   </w:t>
      </w:r>
      <w:r w:rsidRPr="00FA61F9">
        <w:rPr>
          <w:rFonts w:ascii="Arial" w:hAnsi="Arial" w:cs="Arial"/>
          <w:b/>
          <w:sz w:val="24"/>
          <w:szCs w:val="24"/>
        </w:rPr>
        <w:t>c)</w:t>
      </w:r>
      <w:r w:rsidRPr="00FA61F9">
        <w:rPr>
          <w:rFonts w:ascii="Arial" w:hAnsi="Arial" w:cs="Arial"/>
          <w:sz w:val="24"/>
          <w:szCs w:val="24"/>
        </w:rPr>
        <w:t xml:space="preserve"> Rousseau                 </w:t>
      </w:r>
      <w:r w:rsidRPr="00FA61F9">
        <w:rPr>
          <w:rFonts w:ascii="Arial" w:hAnsi="Arial" w:cs="Arial"/>
          <w:b/>
          <w:sz w:val="24"/>
          <w:szCs w:val="24"/>
        </w:rPr>
        <w:t>d)</w:t>
      </w:r>
      <w:r w:rsidRPr="00FA61F9">
        <w:rPr>
          <w:rFonts w:ascii="Arial" w:hAnsi="Arial" w:cs="Arial"/>
          <w:sz w:val="24"/>
          <w:szCs w:val="24"/>
        </w:rPr>
        <w:t xml:space="preserve"> Adam Smith</w:t>
      </w:r>
    </w:p>
    <w:p w14:paraId="3A5B1AE6" w14:textId="77777777" w:rsidR="00FA61F9" w:rsidRPr="00FA61F9" w:rsidRDefault="00FA61F9" w:rsidP="00FA61F9">
      <w:pPr>
        <w:spacing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3)</w:t>
      </w:r>
      <w:r w:rsidRPr="00FA61F9">
        <w:rPr>
          <w:rFonts w:ascii="Arial" w:hAnsi="Arial" w:cs="Arial"/>
          <w:sz w:val="24"/>
          <w:szCs w:val="24"/>
        </w:rPr>
        <w:t xml:space="preserve"> Assinale a alternativa correta. A vontade da maioria deve prevalecer. Ideia defendida por:</w:t>
      </w:r>
    </w:p>
    <w:p w14:paraId="5423CF15" w14:textId="77777777" w:rsidR="00FA61F9" w:rsidRPr="00FA61F9" w:rsidRDefault="00FA61F9" w:rsidP="00FA61F9">
      <w:pPr>
        <w:spacing w:before="60" w:after="20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a)</w:t>
      </w:r>
      <w:r w:rsidRPr="00FA61F9">
        <w:rPr>
          <w:rFonts w:ascii="Arial" w:hAnsi="Arial" w:cs="Arial"/>
          <w:sz w:val="24"/>
          <w:szCs w:val="24"/>
        </w:rPr>
        <w:t xml:space="preserve"> Voltaire                       </w:t>
      </w:r>
      <w:r w:rsidRPr="00FA61F9">
        <w:rPr>
          <w:rFonts w:ascii="Arial" w:hAnsi="Arial" w:cs="Arial"/>
          <w:b/>
          <w:sz w:val="24"/>
          <w:szCs w:val="24"/>
        </w:rPr>
        <w:t>b)</w:t>
      </w:r>
      <w:r w:rsidRPr="00FA61F9">
        <w:rPr>
          <w:rFonts w:ascii="Arial" w:hAnsi="Arial" w:cs="Arial"/>
          <w:sz w:val="24"/>
          <w:szCs w:val="24"/>
        </w:rPr>
        <w:t xml:space="preserve"> Montesquieu                   </w:t>
      </w:r>
      <w:r w:rsidRPr="00FA61F9">
        <w:rPr>
          <w:rFonts w:ascii="Arial" w:hAnsi="Arial" w:cs="Arial"/>
          <w:b/>
          <w:sz w:val="24"/>
          <w:szCs w:val="24"/>
        </w:rPr>
        <w:t>c)</w:t>
      </w:r>
      <w:r w:rsidRPr="00FA61F9">
        <w:rPr>
          <w:rFonts w:ascii="Arial" w:hAnsi="Arial" w:cs="Arial"/>
          <w:sz w:val="24"/>
          <w:szCs w:val="24"/>
        </w:rPr>
        <w:t xml:space="preserve"> Rousseau                 </w:t>
      </w:r>
      <w:r w:rsidRPr="00FA61F9">
        <w:rPr>
          <w:rFonts w:ascii="Arial" w:hAnsi="Arial" w:cs="Arial"/>
          <w:b/>
          <w:sz w:val="24"/>
          <w:szCs w:val="24"/>
        </w:rPr>
        <w:t>d)</w:t>
      </w:r>
      <w:r w:rsidRPr="00FA61F9">
        <w:rPr>
          <w:rFonts w:ascii="Arial" w:hAnsi="Arial" w:cs="Arial"/>
          <w:sz w:val="24"/>
          <w:szCs w:val="24"/>
        </w:rPr>
        <w:t xml:space="preserve"> Adam Smith</w:t>
      </w:r>
    </w:p>
    <w:p w14:paraId="7CCC372F" w14:textId="77777777" w:rsidR="00FA61F9" w:rsidRPr="00FA61F9" w:rsidRDefault="00FA61F9" w:rsidP="00FA61F9">
      <w:pPr>
        <w:spacing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4)</w:t>
      </w:r>
      <w:r w:rsidRPr="00FA61F9">
        <w:rPr>
          <w:rFonts w:ascii="Arial" w:hAnsi="Arial" w:cs="Arial"/>
          <w:sz w:val="24"/>
          <w:szCs w:val="24"/>
        </w:rPr>
        <w:t xml:space="preserve"> Assinale a alternativa correta. A liberdade de trabalho é importante. Ideia defendida por:</w:t>
      </w:r>
    </w:p>
    <w:p w14:paraId="416E0F1E" w14:textId="77777777" w:rsidR="00FA61F9" w:rsidRPr="00FA61F9" w:rsidRDefault="00FA61F9" w:rsidP="00FA61F9">
      <w:pPr>
        <w:spacing w:before="60" w:after="0"/>
        <w:rPr>
          <w:rFonts w:ascii="Arial" w:hAnsi="Arial" w:cs="Arial"/>
          <w:sz w:val="24"/>
          <w:szCs w:val="24"/>
        </w:rPr>
      </w:pPr>
      <w:r w:rsidRPr="00FA61F9">
        <w:rPr>
          <w:rFonts w:ascii="Arial" w:hAnsi="Arial" w:cs="Arial"/>
          <w:b/>
          <w:sz w:val="24"/>
          <w:szCs w:val="24"/>
        </w:rPr>
        <w:t>a)</w:t>
      </w:r>
      <w:r w:rsidRPr="00FA61F9">
        <w:rPr>
          <w:rFonts w:ascii="Arial" w:hAnsi="Arial" w:cs="Arial"/>
          <w:sz w:val="24"/>
          <w:szCs w:val="24"/>
        </w:rPr>
        <w:t xml:space="preserve"> Voltaire                       </w:t>
      </w:r>
      <w:r w:rsidRPr="00FA61F9">
        <w:rPr>
          <w:rFonts w:ascii="Arial" w:hAnsi="Arial" w:cs="Arial"/>
          <w:b/>
          <w:sz w:val="24"/>
          <w:szCs w:val="24"/>
        </w:rPr>
        <w:t>b)</w:t>
      </w:r>
      <w:r w:rsidRPr="00FA61F9">
        <w:rPr>
          <w:rFonts w:ascii="Arial" w:hAnsi="Arial" w:cs="Arial"/>
          <w:sz w:val="24"/>
          <w:szCs w:val="24"/>
        </w:rPr>
        <w:t xml:space="preserve"> Montesquieu                   </w:t>
      </w:r>
      <w:r w:rsidRPr="00FA61F9">
        <w:rPr>
          <w:rFonts w:ascii="Arial" w:hAnsi="Arial" w:cs="Arial"/>
          <w:b/>
          <w:sz w:val="24"/>
          <w:szCs w:val="24"/>
        </w:rPr>
        <w:t>c)</w:t>
      </w:r>
      <w:r w:rsidRPr="00FA61F9">
        <w:rPr>
          <w:rFonts w:ascii="Arial" w:hAnsi="Arial" w:cs="Arial"/>
          <w:sz w:val="24"/>
          <w:szCs w:val="24"/>
        </w:rPr>
        <w:t xml:space="preserve"> Rousseau                 </w:t>
      </w:r>
      <w:r w:rsidRPr="00FA61F9">
        <w:rPr>
          <w:rFonts w:ascii="Arial" w:hAnsi="Arial" w:cs="Arial"/>
          <w:b/>
          <w:sz w:val="24"/>
          <w:szCs w:val="24"/>
        </w:rPr>
        <w:t>d)</w:t>
      </w:r>
      <w:r w:rsidRPr="00FA61F9">
        <w:rPr>
          <w:rFonts w:ascii="Arial" w:hAnsi="Arial" w:cs="Arial"/>
          <w:sz w:val="24"/>
          <w:szCs w:val="24"/>
        </w:rPr>
        <w:t xml:space="preserve"> Adam Smith</w:t>
      </w:r>
    </w:p>
    <w:p w14:paraId="7D3CAFC6" w14:textId="508CD0FD" w:rsidR="007A62A4" w:rsidRPr="00FA61F9" w:rsidRDefault="007A62A4" w:rsidP="007A62A4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4FE6C3F" w14:textId="77777777" w:rsidR="007A62A4" w:rsidRDefault="007A62A4" w:rsidP="00A65741">
      <w:pPr>
        <w:spacing w:after="240"/>
        <w:rPr>
          <w:rFonts w:ascii="Arial" w:hAnsi="Arial" w:cs="Arial"/>
          <w:sz w:val="24"/>
          <w:szCs w:val="24"/>
        </w:rPr>
      </w:pPr>
    </w:p>
    <w:p w14:paraId="3F8B9B42" w14:textId="77777777" w:rsidR="00AF24E8" w:rsidRDefault="00AA7A10" w:rsidP="00AF24E8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pict w14:anchorId="06E2D8AA">
          <v:rect id="_x0000_i1026" style="width:0;height:1.5pt" o:hralign="center" o:hrstd="t" o:hr="t" fillcolor="#a0a0a0" stroked="f"/>
        </w:pict>
      </w:r>
    </w:p>
    <w:p w14:paraId="69D00745" w14:textId="77777777" w:rsidR="00AF24E8" w:rsidRPr="00C72A1C" w:rsidRDefault="00AF24E8" w:rsidP="00AF24E8">
      <w:pPr>
        <w:spacing w:after="0"/>
        <w:rPr>
          <w:rFonts w:ascii="Arial" w:hAnsi="Arial" w:cs="Arial"/>
          <w:b/>
          <w:sz w:val="24"/>
          <w:szCs w:val="28"/>
        </w:rPr>
      </w:pPr>
      <w:r w:rsidRPr="00C72A1C">
        <w:rPr>
          <w:rFonts w:ascii="Arial" w:hAnsi="Arial" w:cs="Arial"/>
          <w:b/>
          <w:sz w:val="24"/>
          <w:szCs w:val="28"/>
        </w:rPr>
        <w:t>BIBLIOGRAFIA</w:t>
      </w:r>
    </w:p>
    <w:p w14:paraId="48394E10" w14:textId="4EDF96A5" w:rsidR="007A62A4" w:rsidRPr="0005646B" w:rsidRDefault="0005646B" w:rsidP="0005646B">
      <w:pPr>
        <w:spacing w:before="240" w:after="0"/>
        <w:jc w:val="both"/>
        <w:rPr>
          <w:rFonts w:ascii="Arial" w:hAnsi="Arial" w:cs="Arial"/>
          <w:b/>
          <w:bCs/>
        </w:rPr>
      </w:pPr>
      <w:r w:rsidRPr="0005646B">
        <w:rPr>
          <w:rFonts w:ascii="Arial" w:hAnsi="Arial" w:cs="Arial"/>
          <w:sz w:val="24"/>
          <w:szCs w:val="25"/>
        </w:rPr>
        <w:t xml:space="preserve">DOMINGUES, Joelza E. </w:t>
      </w:r>
      <w:r w:rsidRPr="0005646B">
        <w:rPr>
          <w:rFonts w:ascii="Arial" w:hAnsi="Arial" w:cs="Arial"/>
          <w:i/>
          <w:sz w:val="24"/>
          <w:szCs w:val="25"/>
        </w:rPr>
        <w:t>História em documento: imagem e texto. 8º ano</w:t>
      </w:r>
      <w:r w:rsidRPr="0005646B">
        <w:rPr>
          <w:rFonts w:ascii="Arial" w:hAnsi="Arial" w:cs="Arial"/>
          <w:sz w:val="24"/>
          <w:szCs w:val="25"/>
        </w:rPr>
        <w:t>. 2ª ed. São Paulo: FTD, 2012.</w:t>
      </w:r>
    </w:p>
    <w:p w14:paraId="597494C0" w14:textId="77777777" w:rsidR="007A62A4" w:rsidRDefault="007A62A4" w:rsidP="00B16870">
      <w:pPr>
        <w:spacing w:before="240" w:after="0"/>
        <w:ind w:left="567" w:hanging="567"/>
        <w:jc w:val="center"/>
        <w:rPr>
          <w:rFonts w:ascii="Arial" w:hAnsi="Arial" w:cs="Arial"/>
          <w:b/>
          <w:bCs/>
        </w:rPr>
      </w:pPr>
    </w:p>
    <w:p w14:paraId="687B7AE4" w14:textId="77777777" w:rsidR="007A62A4" w:rsidRDefault="007A62A4" w:rsidP="00B16870">
      <w:pPr>
        <w:spacing w:before="240" w:after="0"/>
        <w:ind w:left="567" w:hanging="567"/>
        <w:jc w:val="center"/>
        <w:rPr>
          <w:rFonts w:ascii="Arial" w:hAnsi="Arial" w:cs="Arial"/>
          <w:b/>
          <w:bCs/>
        </w:rPr>
      </w:pPr>
    </w:p>
    <w:p w14:paraId="6426614E" w14:textId="77777777" w:rsidR="007A62A4" w:rsidRDefault="007A62A4" w:rsidP="00B16870">
      <w:pPr>
        <w:spacing w:before="240" w:after="0"/>
        <w:ind w:left="567" w:hanging="567"/>
        <w:jc w:val="center"/>
        <w:rPr>
          <w:rFonts w:ascii="Arial" w:hAnsi="Arial" w:cs="Arial"/>
          <w:b/>
          <w:bCs/>
        </w:rPr>
      </w:pPr>
    </w:p>
    <w:p w14:paraId="2F6FDD6E" w14:textId="77777777" w:rsidR="007A62A4" w:rsidRDefault="007A62A4" w:rsidP="00B16870">
      <w:pPr>
        <w:spacing w:before="240" w:after="0"/>
        <w:ind w:left="567" w:hanging="567"/>
        <w:jc w:val="center"/>
        <w:rPr>
          <w:rFonts w:ascii="Arial" w:hAnsi="Arial" w:cs="Arial"/>
          <w:b/>
          <w:bCs/>
        </w:rPr>
      </w:pPr>
    </w:p>
    <w:p w14:paraId="718E949B" w14:textId="77777777" w:rsidR="007A62A4" w:rsidRDefault="007A62A4" w:rsidP="00B16870">
      <w:pPr>
        <w:spacing w:before="240" w:after="0"/>
        <w:ind w:left="567" w:hanging="567"/>
        <w:jc w:val="center"/>
        <w:rPr>
          <w:rFonts w:ascii="Arial" w:hAnsi="Arial" w:cs="Arial"/>
          <w:b/>
          <w:bCs/>
        </w:rPr>
      </w:pPr>
    </w:p>
    <w:p w14:paraId="05E801BD" w14:textId="77777777" w:rsidR="00B16870" w:rsidRPr="001A4D98" w:rsidRDefault="00B16870" w:rsidP="00B16870">
      <w:pPr>
        <w:spacing w:before="240" w:after="0"/>
        <w:ind w:left="567" w:hanging="567"/>
        <w:jc w:val="center"/>
        <w:rPr>
          <w:rFonts w:ascii="Arial" w:hAnsi="Arial" w:cs="Arial"/>
          <w:sz w:val="44"/>
          <w:szCs w:val="28"/>
        </w:rPr>
      </w:pPr>
      <w:r w:rsidRPr="007470A9">
        <w:rPr>
          <w:rFonts w:ascii="Arial" w:hAnsi="Arial" w:cs="Arial"/>
          <w:b/>
          <w:bCs/>
        </w:rPr>
        <w:t>Obs.:</w:t>
      </w:r>
      <w:r w:rsidRPr="007470A9">
        <w:rPr>
          <w:rFonts w:ascii="Arial" w:hAnsi="Arial" w:cs="Arial"/>
          <w:bCs/>
        </w:rPr>
        <w:t xml:space="preserve"> Explicações, orientações e esclarecimentos de dúvidas estão ocorrendo via Google Meet e WhatsApp.</w:t>
      </w:r>
    </w:p>
    <w:sectPr w:rsidR="00B16870" w:rsidRPr="001A4D98" w:rsidSect="00446B3C">
      <w:headerReference w:type="first" r:id="rId8"/>
      <w:pgSz w:w="11906" w:h="16838"/>
      <w:pgMar w:top="720" w:right="851" w:bottom="720" w:left="85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06F4" w14:textId="77777777" w:rsidR="00AA7A10" w:rsidRDefault="00AA7A10">
      <w:pPr>
        <w:spacing w:after="0" w:line="240" w:lineRule="auto"/>
      </w:pPr>
      <w:r>
        <w:separator/>
      </w:r>
    </w:p>
  </w:endnote>
  <w:endnote w:type="continuationSeparator" w:id="0">
    <w:p w14:paraId="23B42980" w14:textId="77777777" w:rsidR="00AA7A10" w:rsidRDefault="00AA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1206" w14:textId="77777777" w:rsidR="00AA7A10" w:rsidRDefault="00AA7A10">
      <w:pPr>
        <w:spacing w:after="0" w:line="240" w:lineRule="auto"/>
      </w:pPr>
      <w:r>
        <w:separator/>
      </w:r>
    </w:p>
  </w:footnote>
  <w:footnote w:type="continuationSeparator" w:id="0">
    <w:p w14:paraId="36A6CE89" w14:textId="77777777" w:rsidR="00AA7A10" w:rsidRDefault="00AA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DAB1" w14:textId="77777777" w:rsidR="00446B3C" w:rsidRDefault="00446B3C" w:rsidP="00446B3C">
    <w:pPr>
      <w:pStyle w:val="NormalWeb"/>
      <w:spacing w:before="0" w:beforeAutospacing="0" w:after="160" w:afterAutospacing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2333D0" wp14:editId="1C879F36">
          <wp:simplePos x="0" y="0"/>
          <wp:positionH relativeFrom="column">
            <wp:posOffset>190500</wp:posOffset>
          </wp:positionH>
          <wp:positionV relativeFrom="paragraph">
            <wp:posOffset>-132715</wp:posOffset>
          </wp:positionV>
          <wp:extent cx="628650" cy="6286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F39CC8" wp14:editId="31D2670B">
          <wp:simplePos x="0" y="0"/>
          <wp:positionH relativeFrom="column">
            <wp:posOffset>5487670</wp:posOffset>
          </wp:positionH>
          <wp:positionV relativeFrom="paragraph">
            <wp:posOffset>-227965</wp:posOffset>
          </wp:positionV>
          <wp:extent cx="698500" cy="698500"/>
          <wp:effectExtent l="0" t="0" r="0" b="0"/>
          <wp:wrapSquare wrapText="bothSides"/>
          <wp:docPr id="4" name="Imagem 1" descr="C:\Users\samsung\Desktop\LOGO EJ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LOGO EJA OK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</w:rPr>
      <w:t>Prefeitura Municipal de Hortolândia</w:t>
    </w:r>
  </w:p>
  <w:p w14:paraId="18117F7C" w14:textId="77777777" w:rsidR="00446B3C" w:rsidRDefault="00446B3C" w:rsidP="00446B3C">
    <w:pPr>
      <w:pStyle w:val="Cabealho"/>
      <w:jc w:val="center"/>
    </w:pPr>
    <w:r w:rsidRPr="00CF05EC">
      <w:rPr>
        <w:rFonts w:ascii="Arial" w:hAnsi="Arial" w:cs="Arial"/>
        <w:color w:val="000000"/>
        <w:sz w:val="28"/>
        <w:szCs w:val="28"/>
      </w:rPr>
      <w:t>Secretaria de Educação, Ciência e Tecnologia.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C0C"/>
    <w:multiLevelType w:val="hybridMultilevel"/>
    <w:tmpl w:val="1700A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ED7"/>
    <w:multiLevelType w:val="hybridMultilevel"/>
    <w:tmpl w:val="769CB5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0EBD"/>
    <w:multiLevelType w:val="hybridMultilevel"/>
    <w:tmpl w:val="6DB649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79A0"/>
    <w:multiLevelType w:val="hybridMultilevel"/>
    <w:tmpl w:val="1FCE9F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E89"/>
    <w:multiLevelType w:val="hybridMultilevel"/>
    <w:tmpl w:val="C2E45C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726"/>
    <w:multiLevelType w:val="hybridMultilevel"/>
    <w:tmpl w:val="D90074BC"/>
    <w:lvl w:ilvl="0" w:tplc="04160005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2B433E"/>
    <w:rsid w:val="000265BB"/>
    <w:rsid w:val="000274F7"/>
    <w:rsid w:val="00031158"/>
    <w:rsid w:val="00036AA6"/>
    <w:rsid w:val="00053262"/>
    <w:rsid w:val="0005646B"/>
    <w:rsid w:val="00084F5E"/>
    <w:rsid w:val="00087AD6"/>
    <w:rsid w:val="000A2DD0"/>
    <w:rsid w:val="000A52ED"/>
    <w:rsid w:val="000B1C6F"/>
    <w:rsid w:val="000D39C4"/>
    <w:rsid w:val="000D4A12"/>
    <w:rsid w:val="000F1943"/>
    <w:rsid w:val="00157BA8"/>
    <w:rsid w:val="001A4D98"/>
    <w:rsid w:val="001B197A"/>
    <w:rsid w:val="001D307E"/>
    <w:rsid w:val="00202BDF"/>
    <w:rsid w:val="0023184E"/>
    <w:rsid w:val="00234363"/>
    <w:rsid w:val="00236677"/>
    <w:rsid w:val="00244891"/>
    <w:rsid w:val="00253F1D"/>
    <w:rsid w:val="0025593E"/>
    <w:rsid w:val="002907CB"/>
    <w:rsid w:val="002B10EE"/>
    <w:rsid w:val="002F3297"/>
    <w:rsid w:val="002F730E"/>
    <w:rsid w:val="0031174F"/>
    <w:rsid w:val="00333135"/>
    <w:rsid w:val="0036246C"/>
    <w:rsid w:val="003807DD"/>
    <w:rsid w:val="0039267C"/>
    <w:rsid w:val="003A499F"/>
    <w:rsid w:val="003B6FEA"/>
    <w:rsid w:val="003C0E14"/>
    <w:rsid w:val="003C1816"/>
    <w:rsid w:val="003D160C"/>
    <w:rsid w:val="003E6F4E"/>
    <w:rsid w:val="003F6D58"/>
    <w:rsid w:val="00420753"/>
    <w:rsid w:val="00423680"/>
    <w:rsid w:val="00432640"/>
    <w:rsid w:val="004434A0"/>
    <w:rsid w:val="004459E8"/>
    <w:rsid w:val="00446B3C"/>
    <w:rsid w:val="00456D7B"/>
    <w:rsid w:val="0045782B"/>
    <w:rsid w:val="00463AFA"/>
    <w:rsid w:val="00471A3E"/>
    <w:rsid w:val="00472405"/>
    <w:rsid w:val="00480E9F"/>
    <w:rsid w:val="0048517F"/>
    <w:rsid w:val="004A5DE1"/>
    <w:rsid w:val="004B6422"/>
    <w:rsid w:val="004D47A2"/>
    <w:rsid w:val="004E154A"/>
    <w:rsid w:val="004E2460"/>
    <w:rsid w:val="004F3772"/>
    <w:rsid w:val="004F5A3E"/>
    <w:rsid w:val="00545D31"/>
    <w:rsid w:val="00584188"/>
    <w:rsid w:val="005909C8"/>
    <w:rsid w:val="005C0EDC"/>
    <w:rsid w:val="005C61DC"/>
    <w:rsid w:val="005C791C"/>
    <w:rsid w:val="005D77DA"/>
    <w:rsid w:val="005F308D"/>
    <w:rsid w:val="005F5F45"/>
    <w:rsid w:val="00600026"/>
    <w:rsid w:val="0060536B"/>
    <w:rsid w:val="00611440"/>
    <w:rsid w:val="006312C3"/>
    <w:rsid w:val="00647AB0"/>
    <w:rsid w:val="00666A6F"/>
    <w:rsid w:val="0069415B"/>
    <w:rsid w:val="006A2FC6"/>
    <w:rsid w:val="006B70B3"/>
    <w:rsid w:val="006E552D"/>
    <w:rsid w:val="00712FD5"/>
    <w:rsid w:val="00713BDC"/>
    <w:rsid w:val="00763A3B"/>
    <w:rsid w:val="00770AC8"/>
    <w:rsid w:val="00792710"/>
    <w:rsid w:val="007A2B61"/>
    <w:rsid w:val="007A62A4"/>
    <w:rsid w:val="007B3957"/>
    <w:rsid w:val="007B5A23"/>
    <w:rsid w:val="007D6E53"/>
    <w:rsid w:val="007D766C"/>
    <w:rsid w:val="008024FF"/>
    <w:rsid w:val="00802F46"/>
    <w:rsid w:val="00813641"/>
    <w:rsid w:val="00817C1C"/>
    <w:rsid w:val="00820341"/>
    <w:rsid w:val="00831B99"/>
    <w:rsid w:val="00837405"/>
    <w:rsid w:val="008746DB"/>
    <w:rsid w:val="00884F2E"/>
    <w:rsid w:val="00886864"/>
    <w:rsid w:val="0089102D"/>
    <w:rsid w:val="00892DD8"/>
    <w:rsid w:val="008C02B0"/>
    <w:rsid w:val="008E58DF"/>
    <w:rsid w:val="00900209"/>
    <w:rsid w:val="009039AC"/>
    <w:rsid w:val="0092666E"/>
    <w:rsid w:val="009276BE"/>
    <w:rsid w:val="0093298A"/>
    <w:rsid w:val="00984F81"/>
    <w:rsid w:val="00990257"/>
    <w:rsid w:val="009A170B"/>
    <w:rsid w:val="009D7AF6"/>
    <w:rsid w:val="009E27FC"/>
    <w:rsid w:val="009E780C"/>
    <w:rsid w:val="009F0D57"/>
    <w:rsid w:val="009F151C"/>
    <w:rsid w:val="009F4AA4"/>
    <w:rsid w:val="00A2376D"/>
    <w:rsid w:val="00A27D5A"/>
    <w:rsid w:val="00A3137D"/>
    <w:rsid w:val="00A35CB5"/>
    <w:rsid w:val="00A4409D"/>
    <w:rsid w:val="00A54E93"/>
    <w:rsid w:val="00A55F31"/>
    <w:rsid w:val="00A5663D"/>
    <w:rsid w:val="00A65741"/>
    <w:rsid w:val="00A911A2"/>
    <w:rsid w:val="00A9722B"/>
    <w:rsid w:val="00AA1EA5"/>
    <w:rsid w:val="00AA7A10"/>
    <w:rsid w:val="00AF24E8"/>
    <w:rsid w:val="00B16870"/>
    <w:rsid w:val="00B308BC"/>
    <w:rsid w:val="00B3167F"/>
    <w:rsid w:val="00B322E5"/>
    <w:rsid w:val="00B53111"/>
    <w:rsid w:val="00B804C9"/>
    <w:rsid w:val="00B806B4"/>
    <w:rsid w:val="00B91003"/>
    <w:rsid w:val="00BC5F32"/>
    <w:rsid w:val="00BC60DF"/>
    <w:rsid w:val="00BC63C0"/>
    <w:rsid w:val="00BD0979"/>
    <w:rsid w:val="00BF36B6"/>
    <w:rsid w:val="00C23BC9"/>
    <w:rsid w:val="00C25888"/>
    <w:rsid w:val="00C36904"/>
    <w:rsid w:val="00C90ED1"/>
    <w:rsid w:val="00C974AA"/>
    <w:rsid w:val="00CA01E7"/>
    <w:rsid w:val="00CB4FF8"/>
    <w:rsid w:val="00CD5CF9"/>
    <w:rsid w:val="00CE5EDB"/>
    <w:rsid w:val="00CF230C"/>
    <w:rsid w:val="00D4303F"/>
    <w:rsid w:val="00D43347"/>
    <w:rsid w:val="00D505BB"/>
    <w:rsid w:val="00D72D32"/>
    <w:rsid w:val="00D84C08"/>
    <w:rsid w:val="00D863BE"/>
    <w:rsid w:val="00D86AEF"/>
    <w:rsid w:val="00DD2D97"/>
    <w:rsid w:val="00DE3FAF"/>
    <w:rsid w:val="00DF25A8"/>
    <w:rsid w:val="00DF4345"/>
    <w:rsid w:val="00E0763B"/>
    <w:rsid w:val="00E112B2"/>
    <w:rsid w:val="00E227DC"/>
    <w:rsid w:val="00EB7FD2"/>
    <w:rsid w:val="00EF5A92"/>
    <w:rsid w:val="00F06BD7"/>
    <w:rsid w:val="00F15F1C"/>
    <w:rsid w:val="00F226E1"/>
    <w:rsid w:val="00F2271E"/>
    <w:rsid w:val="00F665CB"/>
    <w:rsid w:val="00F75642"/>
    <w:rsid w:val="00F775CC"/>
    <w:rsid w:val="00F9067F"/>
    <w:rsid w:val="00F95D82"/>
    <w:rsid w:val="00FA61F9"/>
    <w:rsid w:val="00FB50F7"/>
    <w:rsid w:val="00FC28BF"/>
    <w:rsid w:val="00FD4BCF"/>
    <w:rsid w:val="00FE650B"/>
    <w:rsid w:val="00FF6852"/>
    <w:rsid w:val="102B433E"/>
    <w:rsid w:val="29CD5742"/>
    <w:rsid w:val="611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729CF"/>
  <w15:docId w15:val="{36FF1EF3-6771-4549-ADDD-69DBCE4D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A65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61DC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5C61D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F151C"/>
    <w:pPr>
      <w:ind w:left="720"/>
      <w:contextualSpacing/>
    </w:pPr>
  </w:style>
  <w:style w:type="character" w:customStyle="1" w:styleId="Heading2">
    <w:name w:val="Heading #2"/>
    <w:basedOn w:val="Fontepargpadro"/>
    <w:rsid w:val="007A2B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40"/>
      <w:szCs w:val="40"/>
    </w:rPr>
  </w:style>
  <w:style w:type="character" w:customStyle="1" w:styleId="Bodytext">
    <w:name w:val="Body text_"/>
    <w:basedOn w:val="Fontepargpadro"/>
    <w:link w:val="Corpodetexto2"/>
    <w:rsid w:val="007A2B61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A2B61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orpodetexto1">
    <w:name w:val="Corpo de texto1"/>
    <w:basedOn w:val="Bodytext"/>
    <w:rsid w:val="007A2B61"/>
    <w:rPr>
      <w:rFonts w:ascii="Calibri" w:eastAsia="Calibri" w:hAnsi="Calibri" w:cs="Calibri"/>
      <w:sz w:val="23"/>
      <w:szCs w:val="23"/>
      <w:u w:val="single"/>
      <w:shd w:val="clear" w:color="auto" w:fill="FFFFFF"/>
    </w:rPr>
  </w:style>
  <w:style w:type="paragraph" w:customStyle="1" w:styleId="Corpodetexto2">
    <w:name w:val="Corpo de texto2"/>
    <w:basedOn w:val="Normal"/>
    <w:link w:val="Bodytext"/>
    <w:rsid w:val="007A2B61"/>
    <w:pPr>
      <w:shd w:val="clear" w:color="auto" w:fill="FFFFFF"/>
      <w:spacing w:before="360" w:after="0" w:line="298" w:lineRule="exact"/>
      <w:ind w:firstLine="380"/>
      <w:jc w:val="both"/>
    </w:pPr>
    <w:rPr>
      <w:rFonts w:ascii="Calibri" w:eastAsia="Calibri" w:hAnsi="Calibri" w:cs="Calibri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rsid w:val="0047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72405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446B3C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4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36246C"/>
    <w:rPr>
      <w:rFonts w:ascii="Calibri" w:hAnsi="Calibri" w:cs="Calibri"/>
      <w:sz w:val="23"/>
      <w:szCs w:val="23"/>
      <w:shd w:val="clear" w:color="auto" w:fill="FFFFFF"/>
    </w:rPr>
  </w:style>
  <w:style w:type="paragraph" w:styleId="Corpodetexto">
    <w:name w:val="Body Text"/>
    <w:basedOn w:val="Normal"/>
    <w:link w:val="CorpodetextoChar1"/>
    <w:uiPriority w:val="99"/>
    <w:rsid w:val="0036246C"/>
    <w:pPr>
      <w:shd w:val="clear" w:color="auto" w:fill="FFFFFF"/>
      <w:spacing w:before="180" w:after="0" w:line="302" w:lineRule="exact"/>
      <w:ind w:firstLine="280"/>
      <w:jc w:val="both"/>
    </w:pPr>
    <w:rPr>
      <w:rFonts w:ascii="Calibri" w:eastAsiaTheme="minorHAnsi" w:hAnsi="Calibri" w:cs="Calibri"/>
      <w:sz w:val="23"/>
      <w:szCs w:val="23"/>
      <w:lang w:eastAsia="pt-BR"/>
    </w:rPr>
  </w:style>
  <w:style w:type="character" w:customStyle="1" w:styleId="CorpodetextoChar">
    <w:name w:val="Corpo de texto Char"/>
    <w:basedOn w:val="Fontepargpadro"/>
    <w:rsid w:val="0036246C"/>
    <w:rPr>
      <w:rFonts w:eastAsiaTheme="minorEastAsia"/>
      <w:lang w:eastAsia="zh-CN"/>
    </w:rPr>
  </w:style>
  <w:style w:type="character" w:customStyle="1" w:styleId="BodytextItalic">
    <w:name w:val="Body text + Italic"/>
    <w:basedOn w:val="CorpodetextoChar1"/>
    <w:uiPriority w:val="99"/>
    <w:rsid w:val="0036246C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Italic2">
    <w:name w:val="Body text + Italic2"/>
    <w:basedOn w:val="CorpodetextoChar1"/>
    <w:uiPriority w:val="99"/>
    <w:rsid w:val="0036246C"/>
    <w:rPr>
      <w:rFonts w:ascii="Calibri" w:hAnsi="Calibri" w:cs="Calibri"/>
      <w:i/>
      <w:iCs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CorpodetextoChar1"/>
    <w:uiPriority w:val="99"/>
    <w:rsid w:val="0036246C"/>
    <w:rPr>
      <w:rFonts w:ascii="Calibri" w:hAnsi="Calibri" w:cs="Calibri"/>
      <w:i/>
      <w:iCs/>
      <w:noProof/>
      <w:sz w:val="23"/>
      <w:szCs w:val="23"/>
      <w:shd w:val="clear" w:color="auto" w:fill="FFFFFF"/>
    </w:rPr>
  </w:style>
  <w:style w:type="character" w:customStyle="1" w:styleId="Heading12">
    <w:name w:val="Heading #12"/>
    <w:basedOn w:val="Fontepargpadro"/>
    <w:uiPriority w:val="99"/>
    <w:rsid w:val="0036246C"/>
    <w:rPr>
      <w:rFonts w:ascii="Times New Roman" w:hAnsi="Times New Roman" w:cs="Times New Roman"/>
      <w:spacing w:val="0"/>
      <w:sz w:val="24"/>
      <w:szCs w:val="24"/>
    </w:rPr>
  </w:style>
  <w:style w:type="character" w:customStyle="1" w:styleId="BodytextTrebuchetMS">
    <w:name w:val="Body text + Trebuchet MS"/>
    <w:aliases w:val="10 pt,Spacing 0 pt"/>
    <w:basedOn w:val="CorpodetextoChar1"/>
    <w:uiPriority w:val="99"/>
    <w:rsid w:val="00F665CB"/>
    <w:rPr>
      <w:rFonts w:ascii="Trebuchet MS" w:hAnsi="Trebuchet MS" w:cs="Trebuchet MS"/>
      <w:spacing w:val="-10"/>
      <w:sz w:val="20"/>
      <w:szCs w:val="20"/>
      <w:shd w:val="clear" w:color="auto" w:fill="FFFFFF"/>
    </w:rPr>
  </w:style>
  <w:style w:type="character" w:customStyle="1" w:styleId="Ttulo1Char">
    <w:name w:val="Título 1 Char"/>
    <w:basedOn w:val="Fontepargpadro"/>
    <w:link w:val="Ttulo1"/>
    <w:uiPriority w:val="9"/>
    <w:rsid w:val="00A657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commons/thumb/3/34/Brasao_Hortolandia_SaoPaulo_Brasil_v2.svg/1200px-Brasao_Hortolandia_SaoPaulo_Brasil_v2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Manoel Messias Oliveira dos Santos</cp:lastModifiedBy>
  <cp:revision>3</cp:revision>
  <cp:lastPrinted>2021-05-08T20:25:00Z</cp:lastPrinted>
  <dcterms:created xsi:type="dcterms:W3CDTF">2021-08-03T00:36:00Z</dcterms:created>
  <dcterms:modified xsi:type="dcterms:W3CDTF">2021-08-03T00:40:00Z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