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 Prata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07/06/2021 à 11/06/2021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spacing w:val="-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Conhecimento do próprio corpo, partes do corpo, noção de construção corporal, auto conhecimento, autonomia, reconhecimento de si, funções do corpo, ocupação no espaço. </w:t>
      </w:r>
    </w:p>
    <w:p>
      <w:pPr>
        <w:pStyle w:val="Normal"/>
        <w:rPr>
          <w:rFonts w:ascii="Arial" w:hAnsi="Arial" w:cs="Arial"/>
          <w:sz w:val="24"/>
          <w:szCs w:val="24"/>
        </w:rPr>
      </w:pPr>
      <w:r>
        <w:rPr>
          <w:rFonts w:cs="Arial" w:ascii="Arial" w:hAnsi="Arial"/>
          <w:sz w:val="24"/>
          <w:szCs w:val="24"/>
        </w:rPr>
      </w:r>
    </w:p>
    <w:p>
      <w:pPr>
        <w:pStyle w:val="Normal"/>
        <w:jc w:val="center"/>
        <w:rPr>
          <w:rFonts w:ascii="Arial" w:hAnsi="Arial" w:cs="Arial"/>
          <w:b/>
          <w:b/>
          <w:sz w:val="24"/>
          <w:szCs w:val="24"/>
        </w:rPr>
      </w:pPr>
      <w:r>
        <w:rPr>
          <w:rFonts w:cs="Arial" w:ascii="Arial" w:hAnsi="Arial"/>
          <w:b/>
          <w:sz w:val="24"/>
          <w:szCs w:val="24"/>
        </w:rPr>
        <w:t>Conhecimento do próprio corpo</w:t>
      </w:r>
    </w:p>
    <w:p>
      <w:pPr>
        <w:pStyle w:val="NormalWeb"/>
        <w:shd w:val="clear" w:color="auto" w:fill="FFFFFF"/>
        <w:spacing w:lineRule="atLeast" w:line="360" w:before="280" w:after="280"/>
        <w:ind w:firstLine="708"/>
        <w:jc w:val="both"/>
        <w:rPr>
          <w:rFonts w:ascii="Arial" w:hAnsi="Arial" w:cs="Arial"/>
          <w:color w:val="000000"/>
        </w:rPr>
      </w:pPr>
      <w:r>
        <w:rPr>
          <w:rFonts w:cs="Arial" w:ascii="Arial" w:hAnsi="Arial"/>
          <w:color w:val="000000"/>
        </w:rPr>
        <w:t>Buscamos refletir sobre o pressuposto que nós, humanos, estamos, desde o nascimento, em interação com os outros e com os objetos, transformando-os e sendo transformados. Segundo Proscêncio (2010), nessas interações nos constituímos como pessoa, no que diz respeito à formação de caráter, cidadania e a como se portar no mundo, pois somos seres complexos e inacabados, e como resultado de nossa cultura trazemos conosco as condições social e histórica. Enquanto habitantes desse planeta, nos relacionamos e interagimos corporalmente com o outro.</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 acordo com Vargas e Vargas (2013), a criança ao nascer sendo bem estimulada com afeto durante a primeira infância, ela terá mais chances de desenvolver sua inteligência. As funções motoras, intelectuais e afetivas estão estimadamente ligadas, e através do seu corpo, vê tudo e ao mesmo tempo é capaz de perceber o que está ao seu redor.</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O corpo, muitas vezes, é visto como o habitat do espírito, ou um objeto de desejo e prazer. Já outros, o veneram de tal modo, insaturáveis pela beleza e por um padrão estético estipulado pela mídia, em que muitas vezes acatado pelos professores, que são capazes de atos insensatos em busca do corpo ideal.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A proposta do estudo em falar da corporeidade, é refletir a nossa presença no mundo e a maneira como as relações e interações que estabelecemos conosco e com o outro influenciam e contribuem para nossa interminável construção como seres humanos. E, ainda, para compreendermos o olhar sobre o nosso ser, e, estar no mundo. Como isso, vem a orientar nossa atuação na sociedade e, principalmente, como a concepção de corporeidade influencia na intervenção em sala de aula.</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Dentro desse contexto, podemos observar que conviver em sociedade, aprender a respeitar as diferenças, favorecer a autonomia, a reflexão, construir valores éticos e morais são perspectivas que perpassam a educação de crianças também no ambiente escolar e, necessárias para o convívio social.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Nesse sentido, nosso estudo objetivou-se analisar e refletir a corporeidade a partir da concepção da educação infantil. A escolha deste tema foi considerando a Educação Infantil como uma etapa de escolarização em que a percepção e compreensão do próprio corpo são fundamentais.</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(https://www.efdeportes.com/efd184/corporeidade-corpo-e-educacao-infantil.htm)</w:t>
      </w:r>
    </w:p>
    <w:p>
      <w:pPr>
        <w:pStyle w:val="Normal"/>
        <w:rPr>
          <w:rFonts w:ascii="Arial" w:hAnsi="Arial" w:cs="Arial"/>
          <w:sz w:val="24"/>
          <w:szCs w:val="24"/>
        </w:rPr>
      </w:pPr>
      <w:r>
        <w:rPr>
          <w:rFonts w:cs="Arial" w:ascii="Arial" w:hAnsi="Arial"/>
          <w:sz w:val="24"/>
          <w:szCs w:val="24"/>
        </w:rPr>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Sugestão de vídeos</w:t>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both"/>
        <w:rPr/>
      </w:pPr>
      <w:r>
        <w:rPr>
          <w:rFonts w:cs="Arial" w:ascii="Arial" w:hAnsi="Arial"/>
          <w:b/>
          <w:sz w:val="24"/>
          <w:szCs w:val="24"/>
        </w:rPr>
        <w:t xml:space="preserve">Link: </w:t>
      </w:r>
      <w:hyperlink r:id="rId2">
        <w:r>
          <w:rPr>
            <w:rStyle w:val="LinkdaInternet"/>
            <w:rFonts w:cs="Arial" w:ascii="Arial" w:hAnsi="Arial"/>
            <w:b/>
            <w:sz w:val="24"/>
            <w:szCs w:val="24"/>
          </w:rPr>
          <w:t>https://www.youtube.com/watch?v=qelEiERtEUY</w:t>
        </w:r>
      </w:hyperlink>
      <w:r>
        <w:rPr>
          <w:rFonts w:cs="Arial" w:ascii="Arial" w:hAnsi="Arial"/>
          <w:b/>
          <w:sz w:val="24"/>
          <w:szCs w:val="24"/>
        </w:rPr>
        <w:t xml:space="preserve"> (Partes do corpo)</w:t>
      </w:r>
    </w:p>
    <w:p>
      <w:pPr>
        <w:pStyle w:val="Normal"/>
        <w:spacing w:lineRule="auto" w:line="360"/>
        <w:ind w:firstLine="709"/>
        <w:jc w:val="both"/>
        <w:rPr/>
      </w:pPr>
      <w:r>
        <w:rPr>
          <w:rFonts w:cs="Arial" w:ascii="Arial" w:hAnsi="Arial"/>
          <w:b/>
          <w:sz w:val="24"/>
          <w:szCs w:val="24"/>
        </w:rPr>
        <w:t xml:space="preserve">Link: </w:t>
      </w:r>
      <w:hyperlink r:id="rId3">
        <w:r>
          <w:rPr>
            <w:rStyle w:val="LinkdaInternet"/>
            <w:rFonts w:cs="Arial" w:ascii="Arial" w:hAnsi="Arial"/>
            <w:b/>
            <w:sz w:val="24"/>
            <w:szCs w:val="24"/>
          </w:rPr>
          <w:t>https://www.youtube.com/watch?v=WkLm5-eBuD0</w:t>
        </w:r>
      </w:hyperlink>
      <w:r>
        <w:rPr>
          <w:rFonts w:cs="Arial" w:ascii="Arial" w:hAnsi="Arial"/>
          <w:b/>
          <w:sz w:val="24"/>
          <w:szCs w:val="24"/>
        </w:rPr>
        <w:t xml:space="preserve"> (Partes do corpo)</w:t>
      </w:r>
    </w:p>
    <w:p>
      <w:pPr>
        <w:pStyle w:val="Normal"/>
        <w:spacing w:lineRule="auto" w:line="360"/>
        <w:ind w:firstLine="709"/>
        <w:jc w:val="both"/>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Assista os vídeos antes de fazer as atividades propostas.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 criança pode completar com ou sem ajuda, ligando as partes do corpo nas suas sombras correspondentes, e o adulto sempre estimulando e falando as partes e dando a percepção de onde devem ficam na montagem. Uma opção é brincar de sombra antes da atividade.</w:t>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Atividade 1 – </w:t>
      </w:r>
      <w:r>
        <w:rPr>
          <w:rFonts w:cs="Arial" w:ascii="Arial" w:hAnsi="Arial"/>
          <w:sz w:val="24"/>
          <w:szCs w:val="24"/>
        </w:rPr>
        <w:t>Ligue a parte do corpo na sua sombra. Para a criança com maior dificuldade, faça pegando na mão ou usando tinta na ponta do dedinho</w:t>
      </w:r>
      <w:r>
        <w:rPr>
          <w:rFonts w:cs="Arial" w:ascii="Arial" w:hAnsi="Arial"/>
          <w:b/>
          <w:sz w:val="24"/>
          <w:szCs w:val="24"/>
        </w:rPr>
        <w:t xml:space="preserve"> (Para imprimir).</w:t>
      </w:r>
    </w:p>
    <w:p>
      <w:pPr>
        <w:pStyle w:val="Normal"/>
        <w:tabs>
          <w:tab w:val="clear" w:pos="708"/>
          <w:tab w:val="left" w:pos="7305" w:leader="none"/>
        </w:tabs>
        <w:spacing w:lineRule="auto" w:line="360"/>
        <w:jc w:val="both"/>
        <w:rPr>
          <w:rFonts w:ascii="Arial" w:hAnsi="Arial" w:cs="Arial"/>
          <w:b/>
          <w:b/>
          <w:sz w:val="24"/>
          <w:szCs w:val="24"/>
        </w:rPr>
      </w:pPr>
      <w:r>
        <w:rPr>
          <w:rFonts w:cs="Arial" w:ascii="Arial" w:hAnsi="Arial"/>
          <w:b/>
          <w:sz w:val="24"/>
          <w:szCs w:val="24"/>
        </w:rPr>
        <w:t xml:space="preserve">                </w:t>
      </w:r>
      <w:r>
        <w:rPr/>
        <w:drawing>
          <wp:inline distT="0" distB="0" distL="0" distR="0">
            <wp:extent cx="4972050" cy="6893560"/>
            <wp:effectExtent l="0" t="0" r="0" b="0"/>
            <wp:docPr id="1" name="Imagem 1" descr="atividades-corpo-humano-educacao-infantil-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atividades-corpo-humano-educacao-infantil-30.jpg"/>
                    <pic:cNvPicPr>
                      <a:picLocks noChangeAspect="1" noChangeArrowheads="1"/>
                    </pic:cNvPicPr>
                  </pic:nvPicPr>
                  <pic:blipFill>
                    <a:blip r:embed="rId4"/>
                    <a:stretch>
                      <a:fillRect/>
                    </a:stretch>
                  </pic:blipFill>
                  <pic:spPr bwMode="auto">
                    <a:xfrm>
                      <a:off x="0" y="0"/>
                      <a:ext cx="4972050" cy="6893560"/>
                    </a:xfrm>
                    <a:prstGeom prst="rect">
                      <a:avLst/>
                    </a:prstGeom>
                  </pic:spPr>
                </pic:pic>
              </a:graphicData>
            </a:graphic>
          </wp:inline>
        </w:drawing>
      </w:r>
      <w:r>
        <w:rPr>
          <w:rFonts w:cs="Arial" w:ascii="Arial" w:hAnsi="Arial"/>
          <w:b/>
          <w:sz w:val="24"/>
          <w:szCs w:val="24"/>
        </w:rPr>
        <w:tab/>
        <w:t xml:space="preserve"> </w:t>
      </w:r>
    </w:p>
    <w:p>
      <w:pPr>
        <w:pStyle w:val="Normal"/>
        <w:spacing w:lineRule="auto" w:line="360"/>
        <w:ind w:firstLine="709"/>
        <w:jc w:val="both"/>
        <w:rPr>
          <w:rFonts w:ascii="Arial" w:hAnsi="Arial" w:cs="Arial"/>
          <w:b/>
          <w:b/>
          <w:sz w:val="24"/>
          <w:szCs w:val="24"/>
        </w:rPr>
      </w:pPr>
      <w:r>
        <w:rPr>
          <w:rFonts w:cs="Arial" w:ascii="Arial" w:hAnsi="Arial"/>
          <w:b/>
          <w:sz w:val="24"/>
          <w:szCs w:val="24"/>
        </w:rPr>
        <w:t>A criança pode completar com ou sem ajuda, colando as partes do corpo que estão faltando no desenho, e o adulto sempre auxiliando e estimulando ao falar às partes que estão sendo colocadas.</w:t>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Atividade 2 – </w:t>
      </w:r>
      <w:r>
        <w:rPr>
          <w:rFonts w:cs="Arial" w:ascii="Arial" w:hAnsi="Arial"/>
          <w:sz w:val="24"/>
          <w:szCs w:val="24"/>
        </w:rPr>
        <w:t xml:space="preserve">Recorte de revistas às partes do corpo que estão faltando para colar no desenho abaixo </w:t>
      </w:r>
      <w:r>
        <w:rPr>
          <w:rFonts w:cs="Arial" w:ascii="Arial" w:hAnsi="Arial"/>
          <w:b/>
          <w:sz w:val="24"/>
          <w:szCs w:val="24"/>
        </w:rPr>
        <w:t xml:space="preserve">(imprimir). </w:t>
      </w:r>
    </w:p>
    <w:p>
      <w:pPr>
        <w:pStyle w:val="Normal"/>
        <w:spacing w:lineRule="auto" w:line="360"/>
        <w:jc w:val="both"/>
        <w:rPr>
          <w:rFonts w:ascii="Arial" w:hAnsi="Arial" w:cs="Arial"/>
          <w:sz w:val="24"/>
          <w:szCs w:val="24"/>
        </w:rPr>
      </w:pPr>
      <w:r>
        <w:rPr>
          <w:rFonts w:cs="Arial" w:ascii="Arial" w:hAnsi="Arial"/>
          <w:sz w:val="24"/>
          <w:szCs w:val="24"/>
        </w:rPr>
        <w:t xml:space="preserve">           </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t xml:space="preserve">                                          </w:t>
      </w:r>
      <w:r>
        <w:rPr/>
        <w:drawing>
          <wp:inline distT="0" distB="0" distL="0" distR="0">
            <wp:extent cx="2657475" cy="3877310"/>
            <wp:effectExtent l="0" t="0" r="0" b="0"/>
            <wp:docPr id="2" name="Imagem 6" descr="507b292c2bb955c80c39a5e819feac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6" descr="507b292c2bb955c80c39a5e819feacd3.jpg"/>
                    <pic:cNvPicPr>
                      <a:picLocks noChangeAspect="1" noChangeArrowheads="1"/>
                    </pic:cNvPicPr>
                  </pic:nvPicPr>
                  <pic:blipFill>
                    <a:blip r:embed="rId5"/>
                    <a:stretch>
                      <a:fillRect/>
                    </a:stretch>
                  </pic:blipFill>
                  <pic:spPr bwMode="auto">
                    <a:xfrm>
                      <a:off x="0" y="0"/>
                      <a:ext cx="2657475" cy="3877310"/>
                    </a:xfrm>
                    <a:prstGeom prst="rect">
                      <a:avLst/>
                    </a:prstGeom>
                  </pic:spPr>
                </pic:pic>
              </a:graphicData>
            </a:graphic>
          </wp:inline>
        </w:drawing>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ind w:firstLine="708"/>
        <w:jc w:val="both"/>
        <w:rPr>
          <w:rFonts w:ascii="Arial" w:hAnsi="Arial" w:cs="Arial"/>
          <w:b/>
          <w:b/>
          <w:i/>
          <w:i/>
        </w:rPr>
      </w:pPr>
      <w:r>
        <w:rPr>
          <w:rFonts w:cs="Arial" w:ascii="Arial" w:hAnsi="Arial"/>
          <w:b/>
          <w:i/>
        </w:rPr>
        <w:t xml:space="preserve">Orientações e Observações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explores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6">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7">
        <w:r>
          <w:rPr>
            <w:rStyle w:val="LinkdaInternet"/>
            <w:sz w:val="20"/>
            <w:szCs w:val="20"/>
          </w:rPr>
          <w:t>www.instagram.com.br/redepedagogica</w:t>
        </w:r>
      </w:hyperlink>
      <w:r>
        <w:rPr>
          <w:rFonts w:cs="Arial" w:ascii="Arial" w:hAnsi="Arial"/>
          <w:sz w:val="20"/>
          <w:szCs w:val="20"/>
        </w:rPr>
        <w:t xml:space="preserve">, </w:t>
      </w:r>
      <w:hyperlink r:id="rId8">
        <w:r>
          <w:rPr>
            <w:rStyle w:val="LinkdaInternet"/>
            <w:sz w:val="20"/>
            <w:szCs w:val="20"/>
          </w:rPr>
          <w:t>www.google.com.br</w:t>
        </w:r>
      </w:hyperlink>
      <w:r>
        <w:rPr>
          <w:rFonts w:cs="Arial" w:ascii="Arial" w:hAnsi="Arial"/>
          <w:sz w:val="20"/>
          <w:szCs w:val="20"/>
        </w:rPr>
        <w:t xml:space="preserve"> (pesquisas de imagens), </w:t>
      </w:r>
      <w:hyperlink r:id="rId9">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10"/>
      <w:footerReference w:type="default" r:id="rId11"/>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3"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youtube.com/watch?v=qelEiERtEUY" TargetMode="External"/><Relationship Id="rId3" Type="http://schemas.openxmlformats.org/officeDocument/2006/relationships/hyperlink" Target="https://www.youtube.com/watch?v=WkLm5-eBuD0"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yperlink" Target="mailto:carol_gamiato@yahoo.com.br" TargetMode="External"/><Relationship Id="rId7" Type="http://schemas.openxmlformats.org/officeDocument/2006/relationships/hyperlink" Target="http://www.instagram.com.br/redepedagogica" TargetMode="External"/><Relationship Id="rId8" Type="http://schemas.openxmlformats.org/officeDocument/2006/relationships/hyperlink" Target="http://www.google.com.br/" TargetMode="External"/><Relationship Id="rId9" Type="http://schemas.openxmlformats.org/officeDocument/2006/relationships/hyperlink" Target="https://www.google.com/search?q=wikipedia&amp;tbm=isch&amp;hl=pt-BR&amp;nfpr=1&amp;bih=608&amp;biw=1349&amp;hl=pt-BR&amp;ved=2ahUKEwiH1vH42IvqAhWHA7kGHeHWCrQQBXoECAEQJg"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B7BCFF-B9EB-4E03-87D8-D1CDA6F57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Application>LibreOffice/6.3.1.2$Windows_X86_64 LibreOffice_project/b79626edf0065ac373bd1df5c28bd630b4424273</Application>
  <Pages>3</Pages>
  <Words>957</Words>
  <Characters>5200</Characters>
  <CharactersWithSpaces>6373</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2021-04-22T13:45:00Z</dcterms:created>
  <dc:creator>Carol (a gata)</dc:creator>
  <dc:description/>
  <dc:language>pt-BR</dc:language>
  <cp:lastModifiedBy>Carol (a gata)</cp:lastModifiedBy>
  <cp:lastPrinted>2021-02-11T12:49:00Z</cp:lastPrinted>
  <dcterms:modified xsi:type="dcterms:W3CDTF">2021-04-22T18:19:00Z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